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D72" w:rsidRDefault="00DA6E5C">
      <w:pPr>
        <w:pStyle w:val="1"/>
        <w:numPr>
          <w:ilvl w:val="0"/>
          <w:numId w:val="0"/>
        </w:numPr>
        <w:spacing w:line="360" w:lineRule="auto"/>
        <w:ind w:left="425" w:hanging="425"/>
        <w:jc w:val="center"/>
        <w:rPr>
          <w:rFonts w:ascii="方正小标宋简体" w:eastAsia="方正小标宋简体" w:hAnsi="方正小标宋简体" w:cs="方正小标宋简体"/>
          <w:b w:val="0"/>
          <w:kern w:val="2"/>
          <w:sz w:val="36"/>
          <w:szCs w:val="36"/>
        </w:rPr>
      </w:pPr>
      <w:r>
        <w:rPr>
          <w:rFonts w:ascii="方正小标宋简体" w:eastAsia="方正小标宋简体" w:hAnsi="方正小标宋简体" w:cs="方正小标宋简体" w:hint="eastAsia"/>
          <w:b w:val="0"/>
          <w:kern w:val="2"/>
          <w:sz w:val="36"/>
          <w:szCs w:val="36"/>
        </w:rPr>
        <w:t>南京航空航天大学</w:t>
      </w:r>
      <w:r>
        <w:rPr>
          <w:rFonts w:eastAsia="方正小标宋简体"/>
          <w:b w:val="0"/>
          <w:kern w:val="2"/>
          <w:sz w:val="36"/>
          <w:szCs w:val="36"/>
        </w:rPr>
        <w:t>202</w:t>
      </w:r>
      <w:r>
        <w:rPr>
          <w:rFonts w:eastAsia="方正小标宋简体" w:hint="eastAsia"/>
          <w:b w:val="0"/>
          <w:kern w:val="2"/>
          <w:sz w:val="36"/>
          <w:szCs w:val="36"/>
        </w:rPr>
        <w:t>3</w:t>
      </w:r>
      <w:r>
        <w:rPr>
          <w:rFonts w:ascii="方正小标宋简体" w:eastAsia="方正小标宋简体" w:hAnsi="方正小标宋简体" w:cs="方正小标宋简体" w:hint="eastAsia"/>
          <w:b w:val="0"/>
          <w:kern w:val="2"/>
          <w:sz w:val="36"/>
          <w:szCs w:val="36"/>
        </w:rPr>
        <w:t>年大学生社会实践安全指南</w:t>
      </w:r>
    </w:p>
    <w:p w:rsidR="00B90D72" w:rsidRDefault="00B90D72">
      <w:pPr>
        <w:adjustRightInd w:val="0"/>
        <w:snapToGrid w:val="0"/>
        <w:spacing w:line="360" w:lineRule="auto"/>
        <w:ind w:firstLineChars="200" w:firstLine="480"/>
        <w:rPr>
          <w:rFonts w:ascii="宋体" w:hAnsi="宋体"/>
          <w:sz w:val="24"/>
        </w:rPr>
      </w:pPr>
    </w:p>
    <w:p w:rsidR="00B90D72" w:rsidRDefault="00DA6E5C">
      <w:pPr>
        <w:adjustRightInd w:val="0"/>
        <w:snapToGrid w:val="0"/>
        <w:spacing w:line="578" w:lineRule="exact"/>
        <w:ind w:firstLineChars="200" w:firstLine="640"/>
        <w:rPr>
          <w:rFonts w:eastAsia="仿宋_GB2312"/>
          <w:sz w:val="32"/>
          <w:szCs w:val="32"/>
        </w:rPr>
      </w:pPr>
      <w:r>
        <w:rPr>
          <w:rFonts w:eastAsia="仿宋_GB2312" w:hint="eastAsia"/>
          <w:sz w:val="32"/>
          <w:szCs w:val="32"/>
        </w:rPr>
        <w:t>安全是大学生社会实践的</w:t>
      </w:r>
      <w:proofErr w:type="gramStart"/>
      <w:r>
        <w:rPr>
          <w:rFonts w:eastAsia="仿宋_GB2312" w:hint="eastAsia"/>
          <w:sz w:val="32"/>
          <w:szCs w:val="32"/>
        </w:rPr>
        <w:t>最</w:t>
      </w:r>
      <w:proofErr w:type="gramEnd"/>
      <w:r>
        <w:rPr>
          <w:rFonts w:eastAsia="仿宋_GB2312" w:hint="eastAsia"/>
          <w:sz w:val="32"/>
          <w:szCs w:val="32"/>
        </w:rPr>
        <w:t>基础前提。</w:t>
      </w:r>
      <w:r>
        <w:rPr>
          <w:rFonts w:eastAsia="仿宋_GB2312"/>
          <w:sz w:val="32"/>
          <w:szCs w:val="32"/>
        </w:rPr>
        <w:t>在大学生社会实践中，由于天气、交通、身体状况、实践任务等因素，安全成为</w:t>
      </w:r>
      <w:r>
        <w:rPr>
          <w:rFonts w:eastAsia="仿宋_GB2312" w:hint="eastAsia"/>
          <w:sz w:val="32"/>
          <w:szCs w:val="32"/>
        </w:rPr>
        <w:t>了</w:t>
      </w:r>
      <w:r>
        <w:rPr>
          <w:rFonts w:eastAsia="仿宋_GB2312"/>
          <w:sz w:val="32"/>
          <w:szCs w:val="32"/>
        </w:rPr>
        <w:t>实践队伍出行过程中最需要注意的问题。本</w:t>
      </w:r>
      <w:r>
        <w:rPr>
          <w:rFonts w:eastAsia="仿宋_GB2312" w:hint="eastAsia"/>
          <w:sz w:val="32"/>
          <w:szCs w:val="32"/>
        </w:rPr>
        <w:t>指引</w:t>
      </w:r>
      <w:r>
        <w:rPr>
          <w:rFonts w:eastAsia="仿宋_GB2312"/>
          <w:sz w:val="32"/>
          <w:szCs w:val="32"/>
        </w:rPr>
        <w:t>将</w:t>
      </w:r>
      <w:r>
        <w:rPr>
          <w:rFonts w:eastAsia="仿宋_GB2312" w:hint="eastAsia"/>
          <w:sz w:val="32"/>
          <w:szCs w:val="32"/>
        </w:rPr>
        <w:t>针对</w:t>
      </w:r>
      <w:r>
        <w:rPr>
          <w:rFonts w:eastAsia="仿宋_GB2312"/>
          <w:sz w:val="32"/>
          <w:szCs w:val="32"/>
        </w:rPr>
        <w:t>实践过程中</w:t>
      </w:r>
      <w:r>
        <w:rPr>
          <w:rFonts w:eastAsia="仿宋_GB2312" w:hint="eastAsia"/>
          <w:sz w:val="32"/>
          <w:szCs w:val="32"/>
        </w:rPr>
        <w:t>可能面临</w:t>
      </w:r>
      <w:r>
        <w:rPr>
          <w:rFonts w:eastAsia="仿宋_GB2312"/>
          <w:sz w:val="32"/>
          <w:szCs w:val="32"/>
        </w:rPr>
        <w:t>的</w:t>
      </w:r>
      <w:r>
        <w:rPr>
          <w:rFonts w:eastAsia="仿宋_GB2312" w:hint="eastAsia"/>
          <w:sz w:val="32"/>
          <w:szCs w:val="32"/>
        </w:rPr>
        <w:t>风险因素，提出了具有针对性的安全注意事项和应急措施，为广大同学安全有序地开展社会实践提供科学参考，</w:t>
      </w:r>
      <w:r>
        <w:rPr>
          <w:rFonts w:eastAsia="仿宋_GB2312"/>
          <w:sz w:val="32"/>
          <w:szCs w:val="32"/>
        </w:rPr>
        <w:t>切实保障</w:t>
      </w:r>
      <w:r>
        <w:rPr>
          <w:rFonts w:eastAsia="仿宋_GB2312" w:hint="eastAsia"/>
          <w:sz w:val="32"/>
          <w:szCs w:val="32"/>
        </w:rPr>
        <w:t>每一位参与社会实践同学</w:t>
      </w:r>
      <w:r>
        <w:rPr>
          <w:rFonts w:eastAsia="仿宋_GB2312"/>
          <w:sz w:val="32"/>
          <w:szCs w:val="32"/>
        </w:rPr>
        <w:t>的人身和财产安全。</w:t>
      </w:r>
    </w:p>
    <w:p w:rsidR="00B90D72" w:rsidRDefault="00DA6E5C">
      <w:pPr>
        <w:pStyle w:val="2"/>
        <w:numPr>
          <w:ilvl w:val="1"/>
          <w:numId w:val="0"/>
        </w:numPr>
        <w:spacing w:line="578" w:lineRule="exact"/>
        <w:ind w:firstLineChars="200" w:firstLine="640"/>
        <w:rPr>
          <w:rFonts w:ascii="黑体" w:hAnsi="黑体" w:cs="黑体"/>
          <w:b w:val="0"/>
          <w:bCs/>
          <w:sz w:val="32"/>
          <w:szCs w:val="32"/>
        </w:rPr>
      </w:pPr>
      <w:bookmarkStart w:id="0" w:name="_Toc196035440"/>
      <w:r>
        <w:rPr>
          <w:rFonts w:ascii="黑体" w:hAnsi="黑体" w:cs="黑体" w:hint="eastAsia"/>
          <w:b w:val="0"/>
          <w:bCs/>
          <w:sz w:val="32"/>
          <w:szCs w:val="32"/>
        </w:rPr>
        <w:t>一、疫情防控</w:t>
      </w:r>
    </w:p>
    <w:p w:rsidR="00B90D72" w:rsidRDefault="00DA6E5C">
      <w:pPr>
        <w:spacing w:line="578"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1.</w:t>
      </w:r>
      <w:r>
        <w:rPr>
          <w:rFonts w:ascii="楷体" w:eastAsia="楷体" w:hAnsi="楷体" w:cs="楷体" w:hint="eastAsia"/>
          <w:b/>
          <w:bCs/>
          <w:sz w:val="32"/>
          <w:szCs w:val="40"/>
        </w:rPr>
        <w:t>注意事项</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w:t>
      </w:r>
      <w:r>
        <w:rPr>
          <w:rFonts w:eastAsia="仿宋_GB2312" w:hint="eastAsia"/>
          <w:kern w:val="0"/>
          <w:sz w:val="32"/>
          <w:szCs w:val="32"/>
        </w:rPr>
        <w:t>要紧绷疫情防控之弦，密切关注各地疫情形势变化，</w:t>
      </w:r>
      <w:r>
        <w:rPr>
          <w:rFonts w:eastAsia="仿宋_GB2312"/>
          <w:color w:val="000000"/>
          <w:kern w:val="0"/>
          <w:sz w:val="32"/>
          <w:szCs w:val="32"/>
        </w:rPr>
        <w:t>坚持</w:t>
      </w:r>
      <w:r>
        <w:rPr>
          <w:rFonts w:eastAsia="仿宋_GB2312"/>
          <w:color w:val="000000"/>
          <w:kern w:val="0"/>
          <w:sz w:val="32"/>
          <w:szCs w:val="32"/>
        </w:rPr>
        <w:t>“</w:t>
      </w:r>
      <w:r>
        <w:rPr>
          <w:rFonts w:eastAsia="仿宋_GB2312"/>
          <w:color w:val="000000"/>
          <w:kern w:val="0"/>
          <w:sz w:val="32"/>
          <w:szCs w:val="32"/>
        </w:rPr>
        <w:t>就近就地、避免聚集</w:t>
      </w:r>
      <w:r>
        <w:rPr>
          <w:rFonts w:eastAsia="仿宋_GB2312"/>
          <w:color w:val="000000"/>
          <w:kern w:val="0"/>
          <w:sz w:val="32"/>
          <w:szCs w:val="32"/>
        </w:rPr>
        <w:t>”</w:t>
      </w:r>
      <w:r>
        <w:rPr>
          <w:rFonts w:eastAsia="仿宋_GB2312"/>
          <w:color w:val="000000"/>
          <w:kern w:val="0"/>
          <w:sz w:val="32"/>
          <w:szCs w:val="32"/>
        </w:rPr>
        <w:t>的原则，</w:t>
      </w:r>
      <w:r>
        <w:rPr>
          <w:rFonts w:eastAsia="仿宋_GB2312" w:hint="eastAsia"/>
          <w:kern w:val="0"/>
          <w:sz w:val="32"/>
          <w:szCs w:val="32"/>
        </w:rPr>
        <w:t>认真遵守属地疫情防控规定，原则上不得跨省市开展线下社会实践，</w:t>
      </w:r>
      <w:r>
        <w:rPr>
          <w:rFonts w:eastAsia="仿宋_GB2312"/>
          <w:color w:val="000000"/>
          <w:kern w:val="0"/>
          <w:sz w:val="32"/>
          <w:szCs w:val="32"/>
        </w:rPr>
        <w:t>鼓励积极探索开展线上社会实践活动</w:t>
      </w:r>
      <w:r>
        <w:rPr>
          <w:rFonts w:eastAsia="仿宋_GB2312" w:hint="eastAsia"/>
          <w:kern w:val="0"/>
          <w:sz w:val="32"/>
          <w:szCs w:val="32"/>
        </w:rPr>
        <w:t>。</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w:t>
      </w:r>
      <w:r>
        <w:rPr>
          <w:rFonts w:eastAsia="仿宋_GB2312" w:hint="eastAsia"/>
          <w:kern w:val="0"/>
          <w:sz w:val="32"/>
          <w:szCs w:val="32"/>
        </w:rPr>
        <w:t>在实践期间，要认真做好健康责任第一人，自觉做好个人健康防护，戴口罩、勤洗手，常通风、少聚集，尽量避免前往人员密集、通风不良场所，遵守呼吸道礼仪，保持安全社交距离，每日进行自我健康监测，保持科学规律的作息时间，保持安全社交距离。</w:t>
      </w:r>
    </w:p>
    <w:p w:rsidR="00B90D72" w:rsidRDefault="00DA6E5C">
      <w:pPr>
        <w:widowControl/>
        <w:shd w:val="clear" w:color="auto" w:fill="FFFFFF"/>
        <w:adjustRightInd w:val="0"/>
        <w:snapToGrid w:val="0"/>
        <w:spacing w:line="578"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2.</w:t>
      </w:r>
      <w:r>
        <w:rPr>
          <w:rFonts w:ascii="楷体" w:eastAsia="楷体" w:hAnsi="楷体" w:cs="楷体" w:hint="eastAsia"/>
          <w:b/>
          <w:bCs/>
          <w:sz w:val="32"/>
          <w:szCs w:val="40"/>
        </w:rPr>
        <w:t>应急措施</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）加强自我健康监测，如果出现了发热、咳嗽、乏力、嗅觉味觉减退等不适症状，要立即向实践单位报告，及</w:t>
      </w:r>
      <w:r>
        <w:rPr>
          <w:rFonts w:eastAsia="仿宋_GB2312" w:hint="eastAsia"/>
          <w:kern w:val="0"/>
          <w:sz w:val="32"/>
          <w:szCs w:val="32"/>
        </w:rPr>
        <w:lastRenderedPageBreak/>
        <w:t>时做好个人抗原检测，并视个人症状情况，选择居家隔离或者到就近的设有发</w:t>
      </w:r>
      <w:r>
        <w:rPr>
          <w:rFonts w:eastAsia="仿宋_GB2312" w:hint="eastAsia"/>
          <w:kern w:val="0"/>
          <w:sz w:val="32"/>
          <w:szCs w:val="32"/>
        </w:rPr>
        <w:t>热门诊的医疗机构就诊。</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）如果居家隔离期间出现以下症状，建议前往医院就诊：呼吸困难或气促；经药物治疗后体温仍然高于</w:t>
      </w:r>
      <w:r>
        <w:rPr>
          <w:rFonts w:eastAsia="仿宋_GB2312" w:hint="eastAsia"/>
          <w:kern w:val="0"/>
          <w:sz w:val="32"/>
          <w:szCs w:val="32"/>
        </w:rPr>
        <w:t>38.5</w:t>
      </w:r>
      <w:r>
        <w:rPr>
          <w:rFonts w:eastAsia="仿宋_GB2312" w:hint="eastAsia"/>
          <w:kern w:val="0"/>
          <w:sz w:val="32"/>
          <w:szCs w:val="32"/>
        </w:rPr>
        <w:t>摄氏度，超过</w:t>
      </w:r>
      <w:r>
        <w:rPr>
          <w:rFonts w:eastAsia="仿宋_GB2312" w:hint="eastAsia"/>
          <w:kern w:val="0"/>
          <w:sz w:val="32"/>
          <w:szCs w:val="32"/>
        </w:rPr>
        <w:t>3</w:t>
      </w:r>
      <w:r>
        <w:rPr>
          <w:rFonts w:eastAsia="仿宋_GB2312" w:hint="eastAsia"/>
          <w:kern w:val="0"/>
          <w:sz w:val="32"/>
          <w:szCs w:val="32"/>
        </w:rPr>
        <w:t>天；原有基础</w:t>
      </w:r>
      <w:proofErr w:type="gramStart"/>
      <w:r>
        <w:rPr>
          <w:rFonts w:eastAsia="仿宋_GB2312" w:hint="eastAsia"/>
          <w:kern w:val="0"/>
          <w:sz w:val="32"/>
          <w:szCs w:val="32"/>
        </w:rPr>
        <w:t>病明显</w:t>
      </w:r>
      <w:proofErr w:type="gramEnd"/>
      <w:r>
        <w:rPr>
          <w:rFonts w:eastAsia="仿宋_GB2312" w:hint="eastAsia"/>
          <w:kern w:val="0"/>
          <w:sz w:val="32"/>
          <w:szCs w:val="32"/>
        </w:rPr>
        <w:t>加重且不能控制。在就诊过程中做好正确佩戴口罩等个人防护措施，避免搭乘公共交通工具。</w:t>
      </w:r>
    </w:p>
    <w:p w:rsidR="00B90D72" w:rsidRDefault="00DA6E5C">
      <w:pPr>
        <w:pStyle w:val="2"/>
        <w:numPr>
          <w:ilvl w:val="1"/>
          <w:numId w:val="0"/>
        </w:numPr>
        <w:spacing w:line="578" w:lineRule="exact"/>
        <w:ind w:firstLineChars="200" w:firstLine="640"/>
        <w:rPr>
          <w:rFonts w:ascii="黑体" w:hAnsi="黑体" w:cs="黑体"/>
          <w:b w:val="0"/>
          <w:bCs/>
          <w:sz w:val="32"/>
          <w:szCs w:val="32"/>
        </w:rPr>
      </w:pPr>
      <w:r>
        <w:rPr>
          <w:rFonts w:ascii="黑体" w:hAnsi="黑体" w:cs="黑体" w:hint="eastAsia"/>
          <w:b w:val="0"/>
          <w:bCs/>
          <w:sz w:val="32"/>
          <w:szCs w:val="32"/>
        </w:rPr>
        <w:t>二</w:t>
      </w:r>
      <w:r>
        <w:rPr>
          <w:rFonts w:ascii="黑体" w:hAnsi="黑体" w:cs="黑体" w:hint="eastAsia"/>
          <w:b w:val="0"/>
          <w:bCs/>
          <w:sz w:val="32"/>
          <w:szCs w:val="32"/>
        </w:rPr>
        <w:t>、</w:t>
      </w:r>
      <w:r>
        <w:rPr>
          <w:rFonts w:ascii="黑体" w:hAnsi="黑体" w:cs="黑体" w:hint="eastAsia"/>
          <w:b w:val="0"/>
          <w:bCs/>
          <w:sz w:val="32"/>
          <w:szCs w:val="32"/>
        </w:rPr>
        <w:t>交通安全</w:t>
      </w:r>
      <w:bookmarkEnd w:id="0"/>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1.</w:t>
      </w:r>
      <w:r>
        <w:rPr>
          <w:rFonts w:ascii="楷体" w:eastAsia="楷体" w:hAnsi="楷体" w:cs="楷体" w:hint="eastAsia"/>
          <w:b/>
          <w:bCs/>
          <w:kern w:val="0"/>
          <w:sz w:val="32"/>
          <w:szCs w:val="32"/>
        </w:rPr>
        <w:t>注意事项</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Pr>
          <w:rFonts w:eastAsia="仿宋_GB2312" w:hint="eastAsia"/>
          <w:kern w:val="0"/>
          <w:sz w:val="32"/>
          <w:szCs w:val="32"/>
        </w:rPr>
        <w:t>在</w:t>
      </w:r>
      <w:r>
        <w:rPr>
          <w:rFonts w:eastAsia="仿宋_GB2312"/>
          <w:kern w:val="0"/>
          <w:sz w:val="32"/>
          <w:szCs w:val="32"/>
        </w:rPr>
        <w:t>乘坐</w:t>
      </w:r>
      <w:r>
        <w:rPr>
          <w:rFonts w:eastAsia="仿宋_GB2312" w:hint="eastAsia"/>
          <w:kern w:val="0"/>
          <w:sz w:val="32"/>
          <w:szCs w:val="32"/>
        </w:rPr>
        <w:t>长途汽车时，要选择</w:t>
      </w:r>
      <w:r>
        <w:rPr>
          <w:rFonts w:eastAsia="仿宋_GB2312"/>
          <w:kern w:val="0"/>
          <w:sz w:val="32"/>
          <w:szCs w:val="32"/>
          <w:lang w:eastAsia="zh-Hans"/>
        </w:rPr>
        <w:t>到长途汽车站内乘坐具有营运资格的汽车，</w:t>
      </w:r>
      <w:r>
        <w:rPr>
          <w:rFonts w:eastAsia="仿宋_GB2312" w:hint="eastAsia"/>
          <w:kern w:val="0"/>
          <w:sz w:val="32"/>
          <w:szCs w:val="32"/>
        </w:rPr>
        <w:t>不要在路边</w:t>
      </w:r>
      <w:r>
        <w:rPr>
          <w:rFonts w:eastAsia="仿宋_GB2312"/>
          <w:kern w:val="0"/>
          <w:sz w:val="32"/>
          <w:szCs w:val="32"/>
          <w:lang w:eastAsia="zh-Hans"/>
        </w:rPr>
        <w:t>乘坐黑车</w:t>
      </w:r>
      <w:r>
        <w:rPr>
          <w:rFonts w:eastAsia="仿宋_GB2312" w:hint="eastAsia"/>
          <w:kern w:val="0"/>
          <w:sz w:val="32"/>
          <w:szCs w:val="32"/>
        </w:rPr>
        <w:t>；在乘坐市内交通工具时，要选择乘坐地铁、公共汽车和具有营运资格的出租车，尽量避免在晚上单独</w:t>
      </w:r>
      <w:proofErr w:type="gramStart"/>
      <w:r>
        <w:rPr>
          <w:rFonts w:eastAsia="仿宋_GB2312" w:hint="eastAsia"/>
          <w:kern w:val="0"/>
          <w:sz w:val="32"/>
          <w:szCs w:val="32"/>
        </w:rPr>
        <w:t>乘坐网</w:t>
      </w:r>
      <w:proofErr w:type="gramEnd"/>
      <w:r>
        <w:rPr>
          <w:rFonts w:eastAsia="仿宋_GB2312" w:hint="eastAsia"/>
          <w:kern w:val="0"/>
          <w:sz w:val="32"/>
          <w:szCs w:val="32"/>
        </w:rPr>
        <w:t>约车。</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lang w:eastAsia="zh-Hans"/>
        </w:rPr>
        <w:t>（</w:t>
      </w:r>
      <w:r>
        <w:rPr>
          <w:rFonts w:eastAsia="仿宋_GB2312" w:hint="eastAsia"/>
          <w:kern w:val="0"/>
          <w:sz w:val="32"/>
          <w:szCs w:val="32"/>
        </w:rPr>
        <w:t>2</w:t>
      </w:r>
      <w:r>
        <w:rPr>
          <w:rFonts w:eastAsia="仿宋_GB2312"/>
          <w:kern w:val="0"/>
          <w:sz w:val="32"/>
          <w:szCs w:val="32"/>
          <w:lang w:eastAsia="zh-Hans"/>
        </w:rPr>
        <w:t>）</w:t>
      </w:r>
      <w:r>
        <w:rPr>
          <w:rFonts w:eastAsia="仿宋_GB2312" w:hint="eastAsia"/>
          <w:kern w:val="0"/>
          <w:sz w:val="32"/>
          <w:szCs w:val="32"/>
        </w:rPr>
        <w:t>遵守交通法律法规，</w:t>
      </w:r>
      <w:r>
        <w:rPr>
          <w:rFonts w:eastAsia="仿宋_GB2312"/>
          <w:kern w:val="0"/>
          <w:sz w:val="32"/>
          <w:szCs w:val="32"/>
          <w:lang w:eastAsia="zh-Hans"/>
        </w:rPr>
        <w:t>红灯时不能穿越马路</w:t>
      </w:r>
      <w:r>
        <w:rPr>
          <w:rFonts w:eastAsia="仿宋_GB2312"/>
          <w:kern w:val="0"/>
          <w:sz w:val="32"/>
          <w:szCs w:val="32"/>
        </w:rPr>
        <w:t>；</w:t>
      </w:r>
      <w:r>
        <w:rPr>
          <w:rFonts w:eastAsia="仿宋_GB2312"/>
          <w:kern w:val="0"/>
          <w:sz w:val="32"/>
          <w:szCs w:val="32"/>
          <w:lang w:eastAsia="zh-Hans"/>
        </w:rPr>
        <w:t>设有人行道的路段应在人行道内行走；不得在道路上嬉戏或进行其他有碍</w:t>
      </w:r>
      <w:r>
        <w:rPr>
          <w:rFonts w:eastAsia="仿宋_GB2312"/>
          <w:kern w:val="0"/>
          <w:sz w:val="32"/>
          <w:szCs w:val="32"/>
        </w:rPr>
        <w:t>交通秩序</w:t>
      </w:r>
      <w:r>
        <w:rPr>
          <w:rFonts w:eastAsia="仿宋_GB2312"/>
          <w:kern w:val="0"/>
          <w:sz w:val="32"/>
          <w:szCs w:val="32"/>
          <w:lang w:eastAsia="zh-Hans"/>
        </w:rPr>
        <w:t>活动</w:t>
      </w:r>
      <w:r>
        <w:rPr>
          <w:rFonts w:eastAsia="仿宋_GB2312" w:hint="eastAsia"/>
          <w:kern w:val="0"/>
          <w:sz w:val="32"/>
          <w:szCs w:val="32"/>
        </w:rPr>
        <w:t>，</w:t>
      </w:r>
      <w:r>
        <w:rPr>
          <w:rFonts w:eastAsia="仿宋_GB2312"/>
          <w:kern w:val="0"/>
          <w:sz w:val="32"/>
          <w:szCs w:val="32"/>
          <w:lang w:eastAsia="zh-Hans"/>
        </w:rPr>
        <w:t>在通过路口时应走人行横道线，无人行横道时，应确认安全后再行通过。骑自行车应在道路右侧靠边慢行，禁止骑车冲坡、带人</w:t>
      </w:r>
      <w:r>
        <w:rPr>
          <w:rFonts w:eastAsia="仿宋_GB2312" w:hint="eastAsia"/>
          <w:kern w:val="0"/>
          <w:sz w:val="32"/>
          <w:szCs w:val="32"/>
        </w:rPr>
        <w:t>。</w:t>
      </w:r>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2.</w:t>
      </w:r>
      <w:r>
        <w:rPr>
          <w:rFonts w:ascii="楷体" w:eastAsia="楷体" w:hAnsi="楷体" w:cs="楷体" w:hint="eastAsia"/>
          <w:b/>
          <w:bCs/>
          <w:kern w:val="0"/>
          <w:sz w:val="32"/>
          <w:szCs w:val="32"/>
        </w:rPr>
        <w:t>应急</w:t>
      </w:r>
      <w:r>
        <w:rPr>
          <w:rFonts w:ascii="楷体" w:eastAsia="楷体" w:hAnsi="楷体" w:cs="楷体" w:hint="eastAsia"/>
          <w:b/>
          <w:bCs/>
          <w:kern w:val="0"/>
          <w:sz w:val="32"/>
          <w:szCs w:val="32"/>
        </w:rPr>
        <w:t>措施</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lang w:eastAsia="zh-Hans"/>
        </w:rPr>
        <w:t>（</w:t>
      </w:r>
      <w:r>
        <w:rPr>
          <w:rFonts w:eastAsia="仿宋_GB2312"/>
          <w:kern w:val="0"/>
          <w:sz w:val="32"/>
          <w:szCs w:val="32"/>
        </w:rPr>
        <w:t>1</w:t>
      </w:r>
      <w:r>
        <w:rPr>
          <w:rFonts w:eastAsia="仿宋_GB2312"/>
          <w:kern w:val="0"/>
          <w:sz w:val="32"/>
          <w:szCs w:val="32"/>
          <w:lang w:eastAsia="zh-Hans"/>
        </w:rPr>
        <w:t>）</w:t>
      </w:r>
      <w:r>
        <w:rPr>
          <w:rFonts w:eastAsia="仿宋_GB2312" w:hint="eastAsia"/>
          <w:kern w:val="0"/>
          <w:sz w:val="32"/>
          <w:szCs w:val="32"/>
        </w:rPr>
        <w:t>在发生交通事故后，要第一时间拨打</w:t>
      </w:r>
      <w:r>
        <w:rPr>
          <w:rFonts w:eastAsia="仿宋_GB2312" w:hint="eastAsia"/>
          <w:kern w:val="0"/>
          <w:sz w:val="32"/>
          <w:szCs w:val="32"/>
        </w:rPr>
        <w:t>112</w:t>
      </w:r>
      <w:r>
        <w:rPr>
          <w:rFonts w:eastAsia="仿宋_GB2312" w:hint="eastAsia"/>
          <w:kern w:val="0"/>
          <w:sz w:val="32"/>
          <w:szCs w:val="32"/>
        </w:rPr>
        <w:t>，如遇人员受伤，要第一时间拨打</w:t>
      </w:r>
      <w:r>
        <w:rPr>
          <w:rFonts w:eastAsia="仿宋_GB2312" w:hint="eastAsia"/>
          <w:kern w:val="0"/>
          <w:sz w:val="32"/>
          <w:szCs w:val="32"/>
        </w:rPr>
        <w:t>120</w:t>
      </w:r>
      <w:r>
        <w:rPr>
          <w:rFonts w:eastAsia="仿宋_GB2312" w:hint="eastAsia"/>
          <w:kern w:val="0"/>
          <w:sz w:val="32"/>
          <w:szCs w:val="32"/>
        </w:rPr>
        <w:t>，</w:t>
      </w:r>
      <w:r>
        <w:rPr>
          <w:rFonts w:eastAsia="仿宋_GB2312"/>
          <w:kern w:val="0"/>
          <w:sz w:val="32"/>
          <w:szCs w:val="32"/>
        </w:rPr>
        <w:t>将伤者及时送往就近医院进行救治</w:t>
      </w:r>
      <w:r>
        <w:rPr>
          <w:rFonts w:eastAsia="仿宋_GB2312"/>
          <w:kern w:val="0"/>
          <w:sz w:val="32"/>
          <w:szCs w:val="32"/>
        </w:rPr>
        <w:t>。</w:t>
      </w:r>
      <w:r>
        <w:rPr>
          <w:rFonts w:eastAsia="仿宋_GB2312" w:hint="eastAsia"/>
          <w:kern w:val="0"/>
          <w:sz w:val="32"/>
          <w:szCs w:val="32"/>
        </w:rPr>
        <w:t>同时，要第一时间向团队指导教师、辅导员汇报交通事故情况，在指导教师、辅导员的指引下开展交通事故的善后处置。</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lang w:eastAsia="zh-Hans"/>
        </w:rPr>
        <w:lastRenderedPageBreak/>
        <w:t>（</w:t>
      </w:r>
      <w:r>
        <w:rPr>
          <w:rFonts w:eastAsia="仿宋_GB2312"/>
          <w:kern w:val="0"/>
          <w:sz w:val="32"/>
          <w:szCs w:val="32"/>
        </w:rPr>
        <w:t>2</w:t>
      </w:r>
      <w:r>
        <w:rPr>
          <w:rFonts w:eastAsia="仿宋_GB2312"/>
          <w:kern w:val="0"/>
          <w:sz w:val="32"/>
          <w:szCs w:val="32"/>
          <w:lang w:eastAsia="zh-Hans"/>
        </w:rPr>
        <w:t>）</w:t>
      </w:r>
      <w:r>
        <w:rPr>
          <w:rFonts w:eastAsia="仿宋_GB2312" w:hint="eastAsia"/>
          <w:kern w:val="0"/>
          <w:sz w:val="32"/>
          <w:szCs w:val="32"/>
        </w:rPr>
        <w:t>要</w:t>
      </w:r>
      <w:r>
        <w:rPr>
          <w:rFonts w:eastAsia="仿宋_GB2312"/>
          <w:kern w:val="0"/>
          <w:sz w:val="32"/>
          <w:szCs w:val="32"/>
        </w:rPr>
        <w:t>保护</w:t>
      </w:r>
      <w:r>
        <w:rPr>
          <w:rFonts w:eastAsia="仿宋_GB2312" w:hint="eastAsia"/>
          <w:kern w:val="0"/>
          <w:sz w:val="32"/>
          <w:szCs w:val="32"/>
        </w:rPr>
        <w:t>好交通事故</w:t>
      </w:r>
      <w:r>
        <w:rPr>
          <w:rFonts w:eastAsia="仿宋_GB2312"/>
          <w:kern w:val="0"/>
          <w:sz w:val="32"/>
          <w:szCs w:val="32"/>
        </w:rPr>
        <w:t>现场</w:t>
      </w:r>
      <w:r>
        <w:rPr>
          <w:rFonts w:eastAsia="仿宋_GB2312" w:hint="eastAsia"/>
          <w:kern w:val="0"/>
          <w:sz w:val="32"/>
          <w:szCs w:val="32"/>
        </w:rPr>
        <w:t>，</w:t>
      </w:r>
      <w:r>
        <w:rPr>
          <w:rFonts w:eastAsia="仿宋_GB2312" w:hint="eastAsia"/>
          <w:kern w:val="0"/>
          <w:sz w:val="32"/>
          <w:szCs w:val="32"/>
        </w:rPr>
        <w:t>对事故现场要做好拍照或摄像等采证工作，特别是遭遇</w:t>
      </w:r>
      <w:r>
        <w:rPr>
          <w:rFonts w:eastAsia="仿宋_GB2312"/>
          <w:kern w:val="0"/>
          <w:sz w:val="32"/>
          <w:szCs w:val="32"/>
        </w:rPr>
        <w:t>交通事故逃逸</w:t>
      </w:r>
      <w:r>
        <w:rPr>
          <w:rFonts w:eastAsia="仿宋_GB2312" w:hint="eastAsia"/>
          <w:kern w:val="0"/>
          <w:sz w:val="32"/>
          <w:szCs w:val="32"/>
        </w:rPr>
        <w:t>时，要</w:t>
      </w:r>
      <w:r>
        <w:rPr>
          <w:rFonts w:eastAsia="仿宋_GB2312"/>
          <w:kern w:val="0"/>
          <w:sz w:val="32"/>
          <w:szCs w:val="32"/>
        </w:rPr>
        <w:t>以最快的速度记下车型、车号，保留对方在现场的遗留物品，为以后的事故处理工作留下依据</w:t>
      </w:r>
      <w:r>
        <w:rPr>
          <w:rFonts w:eastAsia="仿宋_GB2312"/>
          <w:kern w:val="0"/>
          <w:sz w:val="32"/>
          <w:szCs w:val="32"/>
        </w:rPr>
        <w:t>。</w:t>
      </w:r>
    </w:p>
    <w:p w:rsidR="00B90D72" w:rsidRDefault="00DA6E5C">
      <w:pPr>
        <w:widowControl/>
        <w:shd w:val="clear" w:color="auto" w:fill="FFFFFF"/>
        <w:adjustRightInd w:val="0"/>
        <w:snapToGrid w:val="0"/>
        <w:spacing w:line="578" w:lineRule="exact"/>
        <w:ind w:firstLineChars="200" w:firstLine="640"/>
        <w:jc w:val="left"/>
        <w:rPr>
          <w:rFonts w:ascii="黑体" w:eastAsia="黑体" w:hAnsi="黑体" w:cs="黑体"/>
          <w:kern w:val="0"/>
          <w:sz w:val="32"/>
          <w:szCs w:val="32"/>
        </w:rPr>
      </w:pPr>
      <w:bookmarkStart w:id="1" w:name="_Toc196035441"/>
      <w:r>
        <w:rPr>
          <w:rFonts w:ascii="黑体" w:eastAsia="黑体" w:hAnsi="黑体" w:cs="黑体" w:hint="eastAsia"/>
          <w:kern w:val="0"/>
          <w:sz w:val="32"/>
          <w:szCs w:val="32"/>
        </w:rPr>
        <w:t>三</w:t>
      </w:r>
      <w:r>
        <w:rPr>
          <w:rFonts w:ascii="黑体" w:eastAsia="黑体" w:hAnsi="黑体" w:cs="黑体" w:hint="eastAsia"/>
          <w:kern w:val="0"/>
          <w:sz w:val="32"/>
          <w:szCs w:val="32"/>
        </w:rPr>
        <w:t>、财产安全</w:t>
      </w:r>
      <w:bookmarkEnd w:id="1"/>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1.</w:t>
      </w:r>
      <w:r>
        <w:rPr>
          <w:rFonts w:ascii="楷体" w:eastAsia="楷体" w:hAnsi="楷体" w:cs="楷体" w:hint="eastAsia"/>
          <w:b/>
          <w:bCs/>
          <w:kern w:val="0"/>
          <w:sz w:val="32"/>
          <w:szCs w:val="32"/>
        </w:rPr>
        <w:t>注意事项</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Pr>
          <w:rFonts w:eastAsia="仿宋_GB2312" w:hint="eastAsia"/>
          <w:kern w:val="0"/>
          <w:sz w:val="32"/>
          <w:szCs w:val="32"/>
        </w:rPr>
        <w:t>要</w:t>
      </w:r>
      <w:r>
        <w:rPr>
          <w:rFonts w:eastAsia="仿宋_GB2312"/>
          <w:kern w:val="0"/>
          <w:sz w:val="32"/>
          <w:szCs w:val="32"/>
        </w:rPr>
        <w:t>加强钱物</w:t>
      </w:r>
      <w:r>
        <w:rPr>
          <w:rFonts w:eastAsia="仿宋_GB2312" w:hint="eastAsia"/>
          <w:kern w:val="0"/>
          <w:sz w:val="32"/>
          <w:szCs w:val="32"/>
        </w:rPr>
        <w:t>，</w:t>
      </w:r>
      <w:r>
        <w:rPr>
          <w:rFonts w:eastAsia="仿宋_GB2312" w:hint="eastAsia"/>
          <w:kern w:val="0"/>
          <w:sz w:val="32"/>
          <w:szCs w:val="32"/>
        </w:rPr>
        <w:t>特别是手机、笔记本电脑、数码相机等贵重物品的</w:t>
      </w:r>
      <w:r>
        <w:rPr>
          <w:rFonts w:eastAsia="仿宋_GB2312"/>
          <w:kern w:val="0"/>
          <w:sz w:val="32"/>
          <w:szCs w:val="32"/>
        </w:rPr>
        <w:t>保管</w:t>
      </w:r>
      <w:r>
        <w:rPr>
          <w:rFonts w:eastAsia="仿宋_GB2312" w:hint="eastAsia"/>
          <w:kern w:val="0"/>
          <w:sz w:val="32"/>
          <w:szCs w:val="32"/>
        </w:rPr>
        <w:t>，</w:t>
      </w:r>
      <w:r>
        <w:rPr>
          <w:rFonts w:eastAsia="仿宋_GB2312" w:hint="eastAsia"/>
          <w:kern w:val="0"/>
          <w:sz w:val="32"/>
          <w:szCs w:val="32"/>
        </w:rPr>
        <w:t>尽量避免携带大量现金，</w:t>
      </w:r>
      <w:r>
        <w:rPr>
          <w:rFonts w:eastAsia="仿宋_GB2312"/>
          <w:kern w:val="0"/>
          <w:sz w:val="32"/>
          <w:szCs w:val="32"/>
        </w:rPr>
        <w:t>贵重背包做到包不离身，且置于胸前。上下交通工具、更换</w:t>
      </w:r>
      <w:r>
        <w:rPr>
          <w:rFonts w:eastAsia="仿宋_GB2312"/>
          <w:kern w:val="0"/>
          <w:sz w:val="32"/>
          <w:szCs w:val="32"/>
        </w:rPr>
        <w:t>住宿</w:t>
      </w:r>
      <w:r>
        <w:rPr>
          <w:rFonts w:eastAsia="仿宋_GB2312"/>
          <w:kern w:val="0"/>
          <w:sz w:val="32"/>
          <w:szCs w:val="32"/>
        </w:rPr>
        <w:t>地点时</w:t>
      </w:r>
      <w:r>
        <w:rPr>
          <w:rFonts w:eastAsia="仿宋_GB2312" w:hint="eastAsia"/>
          <w:kern w:val="0"/>
          <w:sz w:val="32"/>
          <w:szCs w:val="32"/>
        </w:rPr>
        <w:t>要</w:t>
      </w:r>
      <w:r>
        <w:rPr>
          <w:rFonts w:eastAsia="仿宋_GB2312"/>
          <w:kern w:val="0"/>
          <w:sz w:val="32"/>
          <w:szCs w:val="32"/>
        </w:rPr>
        <w:t>注意清点物品，避免遗失；乘坐列车时</w:t>
      </w:r>
      <w:r>
        <w:rPr>
          <w:rFonts w:eastAsia="仿宋_GB2312" w:hint="eastAsia"/>
          <w:kern w:val="0"/>
          <w:sz w:val="32"/>
          <w:szCs w:val="32"/>
        </w:rPr>
        <w:t>要</w:t>
      </w:r>
      <w:r>
        <w:rPr>
          <w:rFonts w:eastAsia="仿宋_GB2312"/>
          <w:kern w:val="0"/>
          <w:sz w:val="32"/>
          <w:szCs w:val="32"/>
        </w:rPr>
        <w:t>记住车厢、座位</w:t>
      </w:r>
      <w:r>
        <w:rPr>
          <w:rFonts w:eastAsia="仿宋_GB2312" w:hint="eastAsia"/>
          <w:kern w:val="0"/>
          <w:sz w:val="32"/>
          <w:szCs w:val="32"/>
        </w:rPr>
        <w:t>及</w:t>
      </w:r>
      <w:r>
        <w:rPr>
          <w:rFonts w:eastAsia="仿宋_GB2312"/>
          <w:kern w:val="0"/>
          <w:sz w:val="32"/>
          <w:szCs w:val="32"/>
        </w:rPr>
        <w:t>铺位号，乘坐汽车等交通工具时注意记录车号，便于出现问题时查找和联系。</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w:t>
      </w:r>
      <w:r>
        <w:rPr>
          <w:rFonts w:eastAsia="仿宋_GB2312" w:hint="eastAsia"/>
          <w:kern w:val="0"/>
          <w:sz w:val="32"/>
          <w:szCs w:val="32"/>
        </w:rPr>
        <w:t>不贪图便宜，</w:t>
      </w:r>
      <w:r>
        <w:rPr>
          <w:rFonts w:eastAsia="仿宋_GB2312"/>
          <w:kern w:val="0"/>
          <w:sz w:val="32"/>
          <w:szCs w:val="32"/>
        </w:rPr>
        <w:t>在街上捡到东西要交警察处理，以防被敲诈、陷害</w:t>
      </w:r>
      <w:r>
        <w:rPr>
          <w:rFonts w:eastAsia="仿宋_GB2312" w:hint="eastAsia"/>
          <w:kern w:val="0"/>
          <w:sz w:val="32"/>
          <w:szCs w:val="32"/>
        </w:rPr>
        <w:t>，</w:t>
      </w:r>
      <w:r>
        <w:rPr>
          <w:rFonts w:eastAsia="仿宋_GB2312" w:hint="eastAsia"/>
          <w:kern w:val="0"/>
          <w:sz w:val="32"/>
          <w:szCs w:val="32"/>
        </w:rPr>
        <w:t>注意</w:t>
      </w:r>
      <w:r>
        <w:rPr>
          <w:rFonts w:eastAsia="仿宋_GB2312"/>
          <w:kern w:val="0"/>
          <w:sz w:val="32"/>
          <w:szCs w:val="32"/>
        </w:rPr>
        <w:t>识别犯罪团伙假装游客、乞丐或警察行骗或抢窃。注意防范诈骗案件，</w:t>
      </w:r>
      <w:r>
        <w:rPr>
          <w:rFonts w:eastAsia="仿宋_GB2312" w:hint="eastAsia"/>
          <w:kern w:val="0"/>
          <w:sz w:val="32"/>
          <w:szCs w:val="32"/>
        </w:rPr>
        <w:t>安装防诈骗软件，</w:t>
      </w:r>
      <w:r>
        <w:rPr>
          <w:rFonts w:eastAsia="仿宋_GB2312"/>
          <w:kern w:val="0"/>
          <w:sz w:val="32"/>
          <w:szCs w:val="32"/>
        </w:rPr>
        <w:t>不向陌生人泄漏身份证号码和家庭联系方式</w:t>
      </w:r>
      <w:r>
        <w:rPr>
          <w:rFonts w:eastAsia="仿宋_GB2312"/>
          <w:kern w:val="0"/>
          <w:sz w:val="32"/>
          <w:szCs w:val="32"/>
        </w:rPr>
        <w:t>，</w:t>
      </w:r>
      <w:r>
        <w:rPr>
          <w:rFonts w:eastAsia="仿宋_GB2312"/>
          <w:kern w:val="0"/>
          <w:sz w:val="32"/>
          <w:szCs w:val="32"/>
        </w:rPr>
        <w:t>请家人不要轻易相信陌生人传达的消息，如有任何消息应及时和学校有关部门联系，切勿向陌生人或者陌生</w:t>
      </w:r>
      <w:r>
        <w:rPr>
          <w:rFonts w:eastAsia="仿宋_GB2312"/>
          <w:kern w:val="0"/>
          <w:sz w:val="32"/>
          <w:szCs w:val="32"/>
        </w:rPr>
        <w:t>账号转账</w:t>
      </w:r>
      <w:r>
        <w:rPr>
          <w:rFonts w:eastAsia="仿宋_GB2312"/>
          <w:kern w:val="0"/>
          <w:sz w:val="32"/>
          <w:szCs w:val="32"/>
        </w:rPr>
        <w:t>汇款。</w:t>
      </w:r>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2.</w:t>
      </w:r>
      <w:r>
        <w:rPr>
          <w:rFonts w:ascii="楷体" w:eastAsia="楷体" w:hAnsi="楷体" w:cs="楷体" w:hint="eastAsia"/>
          <w:b/>
          <w:bCs/>
          <w:kern w:val="0"/>
          <w:sz w:val="32"/>
          <w:szCs w:val="32"/>
        </w:rPr>
        <w:t>应急措施</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Pr>
          <w:rFonts w:eastAsia="仿宋_GB2312" w:hint="eastAsia"/>
          <w:kern w:val="0"/>
          <w:sz w:val="32"/>
          <w:szCs w:val="32"/>
        </w:rPr>
        <w:t>提高财产安全意识，</w:t>
      </w:r>
      <w:r>
        <w:rPr>
          <w:rFonts w:eastAsia="仿宋_GB2312"/>
          <w:kern w:val="0"/>
          <w:sz w:val="32"/>
          <w:szCs w:val="32"/>
        </w:rPr>
        <w:t>做到财不外漏</w:t>
      </w:r>
      <w:r>
        <w:rPr>
          <w:rFonts w:eastAsia="仿宋_GB2312" w:hint="eastAsia"/>
          <w:kern w:val="0"/>
          <w:sz w:val="32"/>
          <w:szCs w:val="32"/>
        </w:rPr>
        <w:t>。</w:t>
      </w:r>
      <w:r>
        <w:rPr>
          <w:rFonts w:eastAsia="仿宋_GB2312"/>
          <w:kern w:val="0"/>
          <w:sz w:val="32"/>
          <w:szCs w:val="32"/>
        </w:rPr>
        <w:t>如果</w:t>
      </w:r>
      <w:r>
        <w:rPr>
          <w:rFonts w:eastAsia="仿宋_GB2312" w:hint="eastAsia"/>
          <w:kern w:val="0"/>
          <w:sz w:val="32"/>
          <w:szCs w:val="32"/>
        </w:rPr>
        <w:t>发生个人财物被盗的情况</w:t>
      </w:r>
      <w:r>
        <w:rPr>
          <w:rFonts w:eastAsia="仿宋_GB2312"/>
          <w:kern w:val="0"/>
          <w:sz w:val="32"/>
          <w:szCs w:val="32"/>
        </w:rPr>
        <w:t>，</w:t>
      </w:r>
      <w:r>
        <w:rPr>
          <w:rFonts w:eastAsia="仿宋_GB2312" w:hint="eastAsia"/>
          <w:kern w:val="0"/>
          <w:sz w:val="32"/>
          <w:szCs w:val="32"/>
        </w:rPr>
        <w:t>要第一时间</w:t>
      </w:r>
      <w:r>
        <w:rPr>
          <w:rFonts w:eastAsia="仿宋_GB2312"/>
          <w:kern w:val="0"/>
          <w:sz w:val="32"/>
          <w:szCs w:val="32"/>
        </w:rPr>
        <w:t>报警，</w:t>
      </w:r>
      <w:r>
        <w:rPr>
          <w:rFonts w:eastAsia="仿宋_GB2312" w:hint="eastAsia"/>
          <w:kern w:val="0"/>
          <w:sz w:val="32"/>
          <w:szCs w:val="32"/>
        </w:rPr>
        <w:t>由</w:t>
      </w:r>
      <w:r>
        <w:rPr>
          <w:rFonts w:eastAsia="仿宋_GB2312"/>
          <w:kern w:val="0"/>
          <w:sz w:val="32"/>
          <w:szCs w:val="32"/>
        </w:rPr>
        <w:t>警方处理</w:t>
      </w:r>
      <w:r>
        <w:rPr>
          <w:rFonts w:eastAsia="仿宋_GB2312" w:hint="eastAsia"/>
          <w:kern w:val="0"/>
          <w:sz w:val="32"/>
          <w:szCs w:val="32"/>
        </w:rPr>
        <w:t>。</w:t>
      </w:r>
      <w:r>
        <w:rPr>
          <w:rFonts w:eastAsia="仿宋_GB2312" w:hint="eastAsia"/>
          <w:kern w:val="0"/>
          <w:sz w:val="32"/>
          <w:szCs w:val="32"/>
        </w:rPr>
        <w:t>如</w:t>
      </w:r>
      <w:r>
        <w:rPr>
          <w:rFonts w:eastAsia="仿宋_GB2312"/>
          <w:kern w:val="0"/>
          <w:sz w:val="32"/>
          <w:szCs w:val="32"/>
        </w:rPr>
        <w:t>遭遇抢劫要保持镇定，设法逃脱使自己人身免受伤害</w:t>
      </w:r>
      <w:r>
        <w:rPr>
          <w:rFonts w:eastAsia="仿宋_GB2312" w:hint="eastAsia"/>
          <w:kern w:val="0"/>
          <w:sz w:val="32"/>
          <w:szCs w:val="32"/>
        </w:rPr>
        <w:t>，</w:t>
      </w:r>
      <w:r>
        <w:rPr>
          <w:rFonts w:eastAsia="仿宋_GB2312"/>
          <w:kern w:val="0"/>
          <w:sz w:val="32"/>
          <w:szCs w:val="32"/>
        </w:rPr>
        <w:t>并记住</w:t>
      </w:r>
      <w:r>
        <w:rPr>
          <w:rFonts w:eastAsia="仿宋_GB2312" w:hint="eastAsia"/>
          <w:kern w:val="0"/>
          <w:sz w:val="32"/>
          <w:szCs w:val="32"/>
        </w:rPr>
        <w:t>犯罪</w:t>
      </w:r>
      <w:r>
        <w:rPr>
          <w:rFonts w:eastAsia="仿宋_GB2312"/>
          <w:kern w:val="0"/>
          <w:sz w:val="32"/>
          <w:szCs w:val="32"/>
        </w:rPr>
        <w:t>分子的相貌，</w:t>
      </w:r>
      <w:r>
        <w:rPr>
          <w:rFonts w:eastAsia="仿宋_GB2312" w:hint="eastAsia"/>
          <w:kern w:val="0"/>
          <w:sz w:val="32"/>
          <w:szCs w:val="32"/>
        </w:rPr>
        <w:t>第一时间报警并</w:t>
      </w:r>
      <w:r>
        <w:rPr>
          <w:rFonts w:eastAsia="仿宋_GB2312"/>
          <w:kern w:val="0"/>
          <w:sz w:val="32"/>
          <w:szCs w:val="32"/>
        </w:rPr>
        <w:t>协助警方</w:t>
      </w:r>
      <w:r>
        <w:rPr>
          <w:rFonts w:eastAsia="仿宋_GB2312" w:hint="eastAsia"/>
          <w:kern w:val="0"/>
          <w:sz w:val="32"/>
          <w:szCs w:val="32"/>
        </w:rPr>
        <w:t>破案，同时向团队指导教师和学院辅导员汇报。</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lastRenderedPageBreak/>
        <w:t>（</w:t>
      </w:r>
      <w:bookmarkStart w:id="2" w:name="_Toc196035442"/>
      <w:r>
        <w:rPr>
          <w:rFonts w:eastAsia="仿宋_GB2312" w:hint="eastAsia"/>
          <w:kern w:val="0"/>
          <w:sz w:val="32"/>
          <w:szCs w:val="32"/>
        </w:rPr>
        <w:t>2</w:t>
      </w:r>
      <w:r>
        <w:rPr>
          <w:rFonts w:eastAsia="仿宋_GB2312"/>
          <w:kern w:val="0"/>
          <w:sz w:val="32"/>
          <w:szCs w:val="32"/>
        </w:rPr>
        <w:t>）</w:t>
      </w:r>
      <w:r>
        <w:rPr>
          <w:rFonts w:eastAsia="仿宋_GB2312" w:hint="eastAsia"/>
          <w:kern w:val="0"/>
          <w:sz w:val="32"/>
          <w:szCs w:val="32"/>
        </w:rPr>
        <w:t>在遭遇诈骗之后，要第一时间报警，并向指导教师和学院辅导员汇报，积极配合警方做好调查取证工作，并及时提醒家人和身边同学提高安全防护意识，避免再次发生上当受骗的情况。</w:t>
      </w:r>
    </w:p>
    <w:p w:rsidR="00B90D72" w:rsidRDefault="00DA6E5C">
      <w:pPr>
        <w:widowControl/>
        <w:shd w:val="clear" w:color="auto" w:fill="FFFFFF"/>
        <w:adjustRightInd w:val="0"/>
        <w:snapToGrid w:val="0"/>
        <w:spacing w:line="578"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四、住宿</w:t>
      </w:r>
      <w:r>
        <w:rPr>
          <w:rFonts w:ascii="黑体" w:eastAsia="黑体" w:hAnsi="黑体" w:cs="黑体" w:hint="eastAsia"/>
          <w:kern w:val="0"/>
          <w:sz w:val="32"/>
          <w:szCs w:val="32"/>
        </w:rPr>
        <w:t>安全</w:t>
      </w:r>
      <w:bookmarkEnd w:id="2"/>
    </w:p>
    <w:p w:rsidR="00B90D72" w:rsidRDefault="00DA6E5C">
      <w:pPr>
        <w:widowControl/>
        <w:shd w:val="clear" w:color="auto" w:fill="FFFFFF"/>
        <w:adjustRightInd w:val="0"/>
        <w:snapToGrid w:val="0"/>
        <w:spacing w:line="578" w:lineRule="exact"/>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1.</w:t>
      </w:r>
      <w:r>
        <w:rPr>
          <w:rFonts w:ascii="楷体" w:eastAsia="楷体" w:hAnsi="楷体" w:cs="楷体" w:hint="eastAsia"/>
          <w:b/>
          <w:bCs/>
          <w:kern w:val="0"/>
          <w:sz w:val="32"/>
          <w:szCs w:val="32"/>
        </w:rPr>
        <w:t>注意事项</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）选择</w:t>
      </w:r>
      <w:r>
        <w:rPr>
          <w:rFonts w:eastAsia="仿宋_GB2312"/>
          <w:kern w:val="0"/>
          <w:sz w:val="32"/>
          <w:szCs w:val="32"/>
          <w:lang w:eastAsia="zh-Hans"/>
        </w:rPr>
        <w:t>安全卫生具有营业许可证的正规宾馆</w:t>
      </w:r>
      <w:r>
        <w:rPr>
          <w:rFonts w:eastAsia="仿宋_GB2312"/>
          <w:kern w:val="0"/>
          <w:sz w:val="32"/>
          <w:szCs w:val="32"/>
          <w:lang w:eastAsia="zh-Hans"/>
        </w:rPr>
        <w:t>、</w:t>
      </w:r>
      <w:r>
        <w:rPr>
          <w:rFonts w:eastAsia="仿宋_GB2312"/>
          <w:kern w:val="0"/>
          <w:sz w:val="32"/>
          <w:szCs w:val="32"/>
          <w:lang w:eastAsia="zh-Hans"/>
        </w:rPr>
        <w:t>旅店住宿</w:t>
      </w:r>
      <w:r>
        <w:rPr>
          <w:rFonts w:eastAsia="仿宋_GB2312"/>
          <w:kern w:val="0"/>
          <w:sz w:val="32"/>
          <w:szCs w:val="32"/>
          <w:lang w:eastAsia="zh-Hans"/>
        </w:rPr>
        <w:t>，</w:t>
      </w:r>
      <w:r>
        <w:rPr>
          <w:rFonts w:eastAsia="仿宋_GB2312" w:hint="eastAsia"/>
          <w:kern w:val="0"/>
          <w:sz w:val="32"/>
          <w:szCs w:val="32"/>
        </w:rPr>
        <w:t>尽量避免居住无营业许可证的私房，</w:t>
      </w:r>
      <w:r>
        <w:rPr>
          <w:rFonts w:eastAsia="仿宋_GB2312"/>
          <w:kern w:val="0"/>
          <w:sz w:val="32"/>
          <w:szCs w:val="32"/>
        </w:rPr>
        <w:t>住宿</w:t>
      </w:r>
      <w:r>
        <w:rPr>
          <w:rFonts w:eastAsia="仿宋_GB2312" w:hint="eastAsia"/>
          <w:kern w:val="0"/>
          <w:sz w:val="32"/>
          <w:szCs w:val="32"/>
        </w:rPr>
        <w:t>时要</w:t>
      </w:r>
      <w:r>
        <w:rPr>
          <w:rFonts w:eastAsia="仿宋_GB2312"/>
          <w:kern w:val="0"/>
          <w:sz w:val="32"/>
          <w:szCs w:val="32"/>
        </w:rPr>
        <w:t>将房门反锁</w:t>
      </w:r>
      <w:r>
        <w:rPr>
          <w:rFonts w:eastAsia="仿宋_GB2312" w:hint="eastAsia"/>
          <w:kern w:val="0"/>
          <w:sz w:val="32"/>
          <w:szCs w:val="32"/>
        </w:rPr>
        <w:t>，</w:t>
      </w:r>
      <w:r>
        <w:rPr>
          <w:rFonts w:eastAsia="仿宋_GB2312" w:hint="eastAsia"/>
          <w:kern w:val="0"/>
          <w:sz w:val="32"/>
          <w:szCs w:val="32"/>
        </w:rPr>
        <w:t>不要</w:t>
      </w:r>
      <w:r>
        <w:rPr>
          <w:rFonts w:eastAsia="仿宋_GB2312"/>
          <w:kern w:val="0"/>
          <w:sz w:val="32"/>
          <w:szCs w:val="32"/>
        </w:rPr>
        <w:t>轻易给陌生人开门。</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w:t>
      </w:r>
      <w:r>
        <w:rPr>
          <w:rFonts w:eastAsia="仿宋_GB2312"/>
          <w:kern w:val="0"/>
          <w:sz w:val="32"/>
          <w:szCs w:val="32"/>
        </w:rPr>
        <w:t>）注意防火及</w:t>
      </w:r>
      <w:r>
        <w:rPr>
          <w:rFonts w:eastAsia="仿宋_GB2312" w:hint="eastAsia"/>
          <w:kern w:val="0"/>
          <w:sz w:val="32"/>
          <w:szCs w:val="32"/>
        </w:rPr>
        <w:t>用电</w:t>
      </w:r>
      <w:r>
        <w:rPr>
          <w:rFonts w:eastAsia="仿宋_GB2312"/>
          <w:kern w:val="0"/>
          <w:sz w:val="32"/>
          <w:szCs w:val="32"/>
        </w:rPr>
        <w:t>安全，出门须</w:t>
      </w:r>
      <w:r>
        <w:rPr>
          <w:rFonts w:eastAsia="仿宋_GB2312"/>
          <w:kern w:val="0"/>
          <w:sz w:val="32"/>
          <w:szCs w:val="32"/>
          <w:lang w:eastAsia="zh-Hans"/>
        </w:rPr>
        <w:t>切断</w:t>
      </w:r>
      <w:r>
        <w:rPr>
          <w:rFonts w:eastAsia="仿宋_GB2312"/>
          <w:kern w:val="0"/>
          <w:sz w:val="32"/>
          <w:szCs w:val="32"/>
        </w:rPr>
        <w:t>充电器等</w:t>
      </w:r>
      <w:r>
        <w:rPr>
          <w:rFonts w:eastAsia="仿宋_GB2312"/>
          <w:kern w:val="0"/>
          <w:sz w:val="32"/>
          <w:szCs w:val="32"/>
          <w:lang w:eastAsia="zh-Hans"/>
        </w:rPr>
        <w:t>电器电源</w:t>
      </w:r>
      <w:r>
        <w:rPr>
          <w:rFonts w:eastAsia="仿宋_GB2312" w:hint="eastAsia"/>
          <w:kern w:val="0"/>
          <w:sz w:val="32"/>
          <w:szCs w:val="32"/>
        </w:rPr>
        <w:t>，要提前熟悉了解入住酒店或旅馆的消防设施情况、消防逃生通道。</w:t>
      </w:r>
    </w:p>
    <w:p w:rsidR="00B90D72" w:rsidRDefault="00DA6E5C">
      <w:pPr>
        <w:widowControl/>
        <w:shd w:val="clear" w:color="auto" w:fill="FFFFFF"/>
        <w:adjustRightInd w:val="0"/>
        <w:snapToGrid w:val="0"/>
        <w:spacing w:line="578" w:lineRule="exact"/>
        <w:ind w:firstLineChars="200" w:firstLine="643"/>
        <w:rPr>
          <w:rFonts w:ascii="楷体" w:eastAsia="楷体" w:hAnsi="楷体" w:cs="楷体"/>
          <w:kern w:val="0"/>
          <w:sz w:val="32"/>
          <w:szCs w:val="32"/>
        </w:rPr>
      </w:pPr>
      <w:r>
        <w:rPr>
          <w:rFonts w:ascii="楷体" w:eastAsia="楷体" w:hAnsi="楷体" w:cs="楷体" w:hint="eastAsia"/>
          <w:b/>
          <w:bCs/>
          <w:kern w:val="0"/>
          <w:sz w:val="32"/>
          <w:szCs w:val="32"/>
        </w:rPr>
        <w:t>2.</w:t>
      </w:r>
      <w:r>
        <w:rPr>
          <w:rFonts w:ascii="楷体" w:eastAsia="楷体" w:hAnsi="楷体" w:cs="楷体" w:hint="eastAsia"/>
          <w:b/>
          <w:bCs/>
          <w:kern w:val="0"/>
          <w:sz w:val="32"/>
          <w:szCs w:val="32"/>
        </w:rPr>
        <w:t>应急措施</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lang w:eastAsia="zh-Hans"/>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Pr>
          <w:rFonts w:eastAsia="仿宋_GB2312"/>
          <w:kern w:val="0"/>
          <w:sz w:val="32"/>
          <w:szCs w:val="32"/>
          <w:lang w:eastAsia="zh-Hans"/>
        </w:rPr>
        <w:t>如遇任何</w:t>
      </w:r>
      <w:r>
        <w:rPr>
          <w:rFonts w:eastAsia="仿宋_GB2312" w:hint="eastAsia"/>
          <w:kern w:val="0"/>
          <w:sz w:val="32"/>
          <w:szCs w:val="32"/>
        </w:rPr>
        <w:t>人身</w:t>
      </w:r>
      <w:r>
        <w:rPr>
          <w:rFonts w:eastAsia="仿宋_GB2312"/>
          <w:kern w:val="0"/>
          <w:sz w:val="32"/>
          <w:szCs w:val="32"/>
          <w:lang w:eastAsia="zh-Hans"/>
        </w:rPr>
        <w:t>危险</w:t>
      </w:r>
      <w:r>
        <w:rPr>
          <w:rFonts w:eastAsia="仿宋_GB2312" w:hint="eastAsia"/>
          <w:kern w:val="0"/>
          <w:sz w:val="32"/>
          <w:szCs w:val="32"/>
        </w:rPr>
        <w:t>侵害</w:t>
      </w:r>
      <w:r>
        <w:rPr>
          <w:rFonts w:eastAsia="仿宋_GB2312"/>
          <w:kern w:val="0"/>
          <w:sz w:val="32"/>
          <w:szCs w:val="32"/>
          <w:lang w:eastAsia="zh-Hans"/>
        </w:rPr>
        <w:t>，</w:t>
      </w:r>
      <w:r>
        <w:rPr>
          <w:rFonts w:eastAsia="仿宋_GB2312" w:hint="eastAsia"/>
          <w:kern w:val="0"/>
          <w:sz w:val="32"/>
          <w:szCs w:val="32"/>
        </w:rPr>
        <w:t>要第一时间拨打</w:t>
      </w:r>
      <w:r>
        <w:rPr>
          <w:rFonts w:eastAsia="仿宋_GB2312" w:hint="eastAsia"/>
          <w:kern w:val="0"/>
          <w:sz w:val="32"/>
          <w:szCs w:val="32"/>
        </w:rPr>
        <w:t>110</w:t>
      </w:r>
      <w:r>
        <w:rPr>
          <w:rFonts w:eastAsia="仿宋_GB2312" w:hint="eastAsia"/>
          <w:kern w:val="0"/>
          <w:sz w:val="32"/>
          <w:szCs w:val="32"/>
        </w:rPr>
        <w:t>，并及时向指导教师、学院团委汇报，积极配合警察做好调查取证工作。</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）如遇火情，要迅速关闭电源，用水浸湿毛巾捂住口鼻，从最近的疏散通道和安全出口有序撤离，并及时拨打</w:t>
      </w:r>
      <w:r>
        <w:rPr>
          <w:rFonts w:eastAsia="仿宋_GB2312" w:hint="eastAsia"/>
          <w:kern w:val="0"/>
          <w:sz w:val="32"/>
          <w:szCs w:val="32"/>
        </w:rPr>
        <w:t>119</w:t>
      </w:r>
      <w:r>
        <w:rPr>
          <w:rFonts w:eastAsia="仿宋_GB2312" w:hint="eastAsia"/>
          <w:kern w:val="0"/>
          <w:sz w:val="32"/>
          <w:szCs w:val="32"/>
        </w:rPr>
        <w:t>，安全撤离后应及时向指导教师、学院团委汇报。</w:t>
      </w:r>
    </w:p>
    <w:p w:rsidR="00B90D72" w:rsidRDefault="00DA6E5C">
      <w:pPr>
        <w:widowControl/>
        <w:shd w:val="clear" w:color="auto" w:fill="FFFFFF"/>
        <w:adjustRightInd w:val="0"/>
        <w:snapToGrid w:val="0"/>
        <w:spacing w:line="578" w:lineRule="exact"/>
        <w:ind w:firstLineChars="200" w:firstLine="640"/>
        <w:jc w:val="left"/>
        <w:rPr>
          <w:rFonts w:ascii="黑体" w:eastAsia="黑体" w:hAnsi="黑体" w:cs="黑体"/>
          <w:kern w:val="0"/>
          <w:sz w:val="32"/>
          <w:szCs w:val="32"/>
        </w:rPr>
      </w:pPr>
      <w:bookmarkStart w:id="3" w:name="_Toc196035443"/>
      <w:r>
        <w:rPr>
          <w:rFonts w:ascii="黑体" w:eastAsia="黑体" w:hAnsi="黑体" w:cs="黑体" w:hint="eastAsia"/>
          <w:kern w:val="0"/>
          <w:sz w:val="32"/>
          <w:szCs w:val="32"/>
        </w:rPr>
        <w:t>五</w:t>
      </w:r>
      <w:r>
        <w:rPr>
          <w:rFonts w:ascii="黑体" w:eastAsia="黑体" w:hAnsi="黑体" w:cs="黑体"/>
          <w:kern w:val="0"/>
          <w:sz w:val="32"/>
          <w:szCs w:val="32"/>
        </w:rPr>
        <w:t>、现场安全</w:t>
      </w:r>
      <w:bookmarkEnd w:id="3"/>
    </w:p>
    <w:p w:rsidR="00B90D72" w:rsidRDefault="00DA6E5C">
      <w:pPr>
        <w:widowControl/>
        <w:shd w:val="clear" w:color="auto" w:fill="FFFFFF"/>
        <w:adjustRightInd w:val="0"/>
        <w:snapToGrid w:val="0"/>
        <w:spacing w:line="578" w:lineRule="exact"/>
        <w:ind w:firstLineChars="200" w:firstLine="643"/>
        <w:rPr>
          <w:rFonts w:ascii="楷体" w:eastAsia="楷体" w:hAnsi="楷体" w:cs="楷体"/>
          <w:b/>
          <w:bCs/>
          <w:kern w:val="0"/>
          <w:sz w:val="32"/>
          <w:szCs w:val="32"/>
        </w:rPr>
      </w:pPr>
      <w:r>
        <w:rPr>
          <w:rFonts w:ascii="楷体" w:eastAsia="楷体" w:hAnsi="楷体" w:cs="楷体"/>
          <w:b/>
          <w:bCs/>
          <w:kern w:val="0"/>
          <w:sz w:val="32"/>
          <w:szCs w:val="32"/>
        </w:rPr>
        <w:t>1.</w:t>
      </w:r>
      <w:r>
        <w:rPr>
          <w:rFonts w:ascii="楷体" w:eastAsia="楷体" w:hAnsi="楷体" w:cs="楷体"/>
          <w:b/>
          <w:bCs/>
          <w:kern w:val="0"/>
          <w:sz w:val="32"/>
          <w:szCs w:val="32"/>
        </w:rPr>
        <w:t>注意事项</w:t>
      </w:r>
    </w:p>
    <w:p w:rsidR="00B90D72" w:rsidRDefault="00DA6E5C">
      <w:pPr>
        <w:widowControl/>
        <w:shd w:val="clear" w:color="auto" w:fill="FFFFFF"/>
        <w:adjustRightInd w:val="0"/>
        <w:snapToGrid w:val="0"/>
        <w:spacing w:line="578" w:lineRule="exact"/>
        <w:ind w:firstLineChars="250" w:firstLine="80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w:t>
      </w:r>
      <w:r>
        <w:rPr>
          <w:rFonts w:eastAsia="仿宋_GB2312"/>
          <w:kern w:val="0"/>
          <w:sz w:val="32"/>
          <w:szCs w:val="32"/>
        </w:rPr>
        <w:t>实践出行前，</w:t>
      </w:r>
      <w:r>
        <w:rPr>
          <w:rFonts w:eastAsia="仿宋_GB2312" w:hint="eastAsia"/>
          <w:kern w:val="0"/>
          <w:sz w:val="32"/>
          <w:szCs w:val="32"/>
        </w:rPr>
        <w:t>应</w:t>
      </w:r>
      <w:r>
        <w:rPr>
          <w:rFonts w:eastAsia="仿宋_GB2312"/>
          <w:kern w:val="0"/>
          <w:sz w:val="32"/>
          <w:szCs w:val="32"/>
        </w:rPr>
        <w:t>向每位同学强调安全问题的必要性，务必使每一位同学了解实践过程中可能遇到的安全事件以及相应的处理方法；</w:t>
      </w:r>
      <w:r>
        <w:rPr>
          <w:rFonts w:eastAsia="仿宋_GB2312" w:hint="eastAsia"/>
          <w:kern w:val="0"/>
          <w:sz w:val="32"/>
          <w:szCs w:val="32"/>
        </w:rPr>
        <w:t>实践结束</w:t>
      </w:r>
      <w:r>
        <w:rPr>
          <w:rFonts w:eastAsia="仿宋_GB2312"/>
          <w:kern w:val="0"/>
          <w:sz w:val="32"/>
          <w:szCs w:val="32"/>
        </w:rPr>
        <w:t>后</w:t>
      </w:r>
      <w:r>
        <w:rPr>
          <w:rFonts w:eastAsia="仿宋_GB2312" w:hint="eastAsia"/>
          <w:kern w:val="0"/>
          <w:sz w:val="32"/>
          <w:szCs w:val="32"/>
        </w:rPr>
        <w:t>，</w:t>
      </w:r>
      <w:r>
        <w:rPr>
          <w:rFonts w:eastAsia="仿宋_GB2312"/>
          <w:kern w:val="0"/>
          <w:sz w:val="32"/>
          <w:szCs w:val="32"/>
        </w:rPr>
        <w:t>必须</w:t>
      </w:r>
      <w:r>
        <w:rPr>
          <w:rFonts w:eastAsia="仿宋_GB2312" w:hint="eastAsia"/>
          <w:kern w:val="0"/>
          <w:sz w:val="32"/>
          <w:szCs w:val="32"/>
        </w:rPr>
        <w:t>检查</w:t>
      </w:r>
      <w:r>
        <w:rPr>
          <w:rFonts w:eastAsia="仿宋_GB2312"/>
          <w:kern w:val="0"/>
          <w:sz w:val="32"/>
          <w:szCs w:val="32"/>
        </w:rPr>
        <w:t>队员人数并确</w:t>
      </w:r>
      <w:r>
        <w:rPr>
          <w:rFonts w:eastAsia="仿宋_GB2312"/>
          <w:kern w:val="0"/>
          <w:sz w:val="32"/>
          <w:szCs w:val="32"/>
        </w:rPr>
        <w:lastRenderedPageBreak/>
        <w:t>定队员的身体健康和财物安全情况，并</w:t>
      </w:r>
      <w:r>
        <w:rPr>
          <w:rFonts w:eastAsia="仿宋_GB2312" w:hint="eastAsia"/>
          <w:kern w:val="0"/>
          <w:sz w:val="32"/>
          <w:szCs w:val="32"/>
        </w:rPr>
        <w:t>做好</w:t>
      </w:r>
      <w:r>
        <w:rPr>
          <w:rFonts w:eastAsia="仿宋_GB2312"/>
          <w:kern w:val="0"/>
          <w:sz w:val="32"/>
          <w:szCs w:val="32"/>
        </w:rPr>
        <w:t>第二天</w:t>
      </w:r>
      <w:r>
        <w:rPr>
          <w:rFonts w:eastAsia="仿宋_GB2312" w:hint="eastAsia"/>
          <w:kern w:val="0"/>
          <w:sz w:val="32"/>
          <w:szCs w:val="32"/>
        </w:rPr>
        <w:t>实践</w:t>
      </w:r>
      <w:r>
        <w:rPr>
          <w:rFonts w:eastAsia="仿宋_GB2312"/>
          <w:kern w:val="0"/>
          <w:sz w:val="32"/>
          <w:szCs w:val="32"/>
        </w:rPr>
        <w:t>活动的安全准备</w:t>
      </w:r>
      <w:r>
        <w:rPr>
          <w:rFonts w:eastAsia="仿宋_GB2312" w:hint="eastAsia"/>
          <w:kern w:val="0"/>
          <w:sz w:val="32"/>
          <w:szCs w:val="32"/>
        </w:rPr>
        <w:t>。</w:t>
      </w:r>
    </w:p>
    <w:p w:rsidR="00B90D72" w:rsidRDefault="00DA6E5C">
      <w:pPr>
        <w:widowControl/>
        <w:shd w:val="clear" w:color="auto" w:fill="FFFFFF"/>
        <w:adjustRightInd w:val="0"/>
        <w:snapToGrid w:val="0"/>
        <w:spacing w:line="578" w:lineRule="exact"/>
        <w:ind w:firstLineChars="250" w:firstLine="80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w:t>
      </w:r>
      <w:r>
        <w:rPr>
          <w:rFonts w:eastAsia="仿宋_GB2312" w:hint="eastAsia"/>
          <w:kern w:val="0"/>
          <w:sz w:val="32"/>
          <w:szCs w:val="32"/>
        </w:rPr>
        <w:t>实践团队</w:t>
      </w:r>
      <w:r>
        <w:rPr>
          <w:rFonts w:eastAsia="仿宋_GB2312"/>
          <w:kern w:val="0"/>
          <w:sz w:val="32"/>
          <w:szCs w:val="32"/>
        </w:rPr>
        <w:t>应当</w:t>
      </w:r>
      <w:r>
        <w:rPr>
          <w:rFonts w:eastAsia="仿宋_GB2312" w:hint="eastAsia"/>
          <w:kern w:val="0"/>
          <w:sz w:val="32"/>
          <w:szCs w:val="32"/>
        </w:rPr>
        <w:t>通过多种</w:t>
      </w:r>
      <w:r>
        <w:rPr>
          <w:rFonts w:eastAsia="仿宋_GB2312"/>
          <w:kern w:val="0"/>
          <w:sz w:val="32"/>
          <w:szCs w:val="32"/>
        </w:rPr>
        <w:t>方式</w:t>
      </w:r>
      <w:r>
        <w:rPr>
          <w:rFonts w:eastAsia="仿宋_GB2312" w:hint="eastAsia"/>
          <w:kern w:val="0"/>
          <w:sz w:val="32"/>
          <w:szCs w:val="32"/>
        </w:rPr>
        <w:t>，</w:t>
      </w:r>
      <w:r>
        <w:rPr>
          <w:rFonts w:eastAsia="仿宋_GB2312" w:hint="eastAsia"/>
          <w:kern w:val="0"/>
          <w:sz w:val="32"/>
          <w:szCs w:val="32"/>
        </w:rPr>
        <w:t>确保</w:t>
      </w:r>
      <w:r>
        <w:rPr>
          <w:rFonts w:eastAsia="仿宋_GB2312"/>
          <w:kern w:val="0"/>
          <w:sz w:val="32"/>
          <w:szCs w:val="32"/>
        </w:rPr>
        <w:t>队员之间可以取得联系，参加实践的每个人都</w:t>
      </w:r>
      <w:r>
        <w:rPr>
          <w:rFonts w:eastAsia="仿宋_GB2312" w:hint="eastAsia"/>
          <w:kern w:val="0"/>
          <w:sz w:val="32"/>
          <w:szCs w:val="32"/>
        </w:rPr>
        <w:t>应</w:t>
      </w:r>
      <w:r>
        <w:rPr>
          <w:rFonts w:eastAsia="仿宋_GB2312"/>
          <w:kern w:val="0"/>
          <w:sz w:val="32"/>
          <w:szCs w:val="32"/>
        </w:rPr>
        <w:t>有实践队伍中其他任何人的手机号码</w:t>
      </w:r>
      <w:r>
        <w:rPr>
          <w:rFonts w:eastAsia="仿宋_GB2312" w:hint="eastAsia"/>
          <w:kern w:val="0"/>
          <w:sz w:val="32"/>
          <w:szCs w:val="32"/>
        </w:rPr>
        <w:t>，</w:t>
      </w:r>
      <w:r>
        <w:rPr>
          <w:rFonts w:eastAsia="仿宋_GB2312" w:hint="eastAsia"/>
          <w:kern w:val="0"/>
          <w:sz w:val="32"/>
          <w:szCs w:val="32"/>
        </w:rPr>
        <w:t>并需</w:t>
      </w:r>
      <w:r>
        <w:rPr>
          <w:rFonts w:eastAsia="仿宋_GB2312"/>
          <w:kern w:val="0"/>
          <w:sz w:val="32"/>
          <w:szCs w:val="32"/>
        </w:rPr>
        <w:t>将</w:t>
      </w:r>
      <w:r>
        <w:rPr>
          <w:rFonts w:eastAsia="仿宋_GB2312" w:hint="eastAsia"/>
          <w:kern w:val="0"/>
          <w:sz w:val="32"/>
          <w:szCs w:val="32"/>
        </w:rPr>
        <w:t>指导教师、学院</w:t>
      </w:r>
      <w:r>
        <w:rPr>
          <w:rFonts w:eastAsia="仿宋_GB2312"/>
          <w:kern w:val="0"/>
          <w:sz w:val="32"/>
          <w:szCs w:val="32"/>
        </w:rPr>
        <w:t>团委提供的紧急联系方式传达到每一位队员；</w:t>
      </w:r>
      <w:r>
        <w:rPr>
          <w:rFonts w:eastAsia="仿宋_GB2312" w:hint="eastAsia"/>
          <w:kern w:val="0"/>
          <w:sz w:val="32"/>
          <w:szCs w:val="32"/>
        </w:rPr>
        <w:t>确立一名安全联络员，每天向学院团委上报安全情况</w:t>
      </w:r>
      <w:r>
        <w:rPr>
          <w:rFonts w:eastAsia="仿宋_GB2312"/>
          <w:kern w:val="0"/>
          <w:sz w:val="32"/>
          <w:szCs w:val="32"/>
        </w:rPr>
        <w:t>，严禁出现瞒报、</w:t>
      </w:r>
      <w:proofErr w:type="gramStart"/>
      <w:r>
        <w:rPr>
          <w:rFonts w:eastAsia="仿宋_GB2312"/>
          <w:kern w:val="0"/>
          <w:sz w:val="32"/>
          <w:szCs w:val="32"/>
        </w:rPr>
        <w:t>缓报情况</w:t>
      </w:r>
      <w:proofErr w:type="gramEnd"/>
      <w:r>
        <w:rPr>
          <w:rFonts w:eastAsia="仿宋_GB2312" w:hint="eastAsia"/>
          <w:kern w:val="0"/>
          <w:sz w:val="32"/>
          <w:szCs w:val="32"/>
        </w:rPr>
        <w:t>。</w:t>
      </w:r>
    </w:p>
    <w:p w:rsidR="00B90D72" w:rsidRDefault="00DA6E5C">
      <w:pPr>
        <w:widowControl/>
        <w:shd w:val="clear" w:color="auto" w:fill="FFFFFF"/>
        <w:adjustRightInd w:val="0"/>
        <w:snapToGrid w:val="0"/>
        <w:spacing w:line="578" w:lineRule="exact"/>
        <w:ind w:firstLineChars="250" w:firstLine="80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w:t>
      </w:r>
      <w:r>
        <w:rPr>
          <w:rFonts w:eastAsia="仿宋_GB2312"/>
          <w:kern w:val="0"/>
          <w:sz w:val="32"/>
          <w:szCs w:val="32"/>
        </w:rPr>
        <w:t>实践过程中，实践队伍应建立严格的请假销假制度，</w:t>
      </w:r>
      <w:r>
        <w:rPr>
          <w:rFonts w:eastAsia="仿宋_GB2312" w:hint="eastAsia"/>
          <w:kern w:val="0"/>
          <w:sz w:val="32"/>
          <w:szCs w:val="32"/>
        </w:rPr>
        <w:t>禁止</w:t>
      </w:r>
      <w:r>
        <w:rPr>
          <w:rFonts w:eastAsia="仿宋_GB2312"/>
          <w:kern w:val="0"/>
          <w:sz w:val="32"/>
          <w:szCs w:val="32"/>
        </w:rPr>
        <w:t>队员脱离队伍单独行动；</w:t>
      </w:r>
      <w:r>
        <w:rPr>
          <w:rFonts w:eastAsia="仿宋_GB2312" w:hint="eastAsia"/>
          <w:kern w:val="0"/>
          <w:sz w:val="32"/>
          <w:szCs w:val="32"/>
        </w:rPr>
        <w:t>确需</w:t>
      </w:r>
      <w:r>
        <w:rPr>
          <w:rFonts w:eastAsia="仿宋_GB2312"/>
          <w:kern w:val="0"/>
          <w:sz w:val="32"/>
          <w:szCs w:val="32"/>
        </w:rPr>
        <w:t>单独行动时，必须向</w:t>
      </w:r>
      <w:r>
        <w:rPr>
          <w:rFonts w:eastAsia="仿宋_GB2312" w:hint="eastAsia"/>
          <w:kern w:val="0"/>
          <w:sz w:val="32"/>
          <w:szCs w:val="32"/>
        </w:rPr>
        <w:t>团队负责人和指导教师</w:t>
      </w:r>
      <w:r>
        <w:rPr>
          <w:rFonts w:eastAsia="仿宋_GB2312"/>
          <w:kern w:val="0"/>
          <w:sz w:val="32"/>
          <w:szCs w:val="32"/>
        </w:rPr>
        <w:t>说明事由、前往地点、返回时间</w:t>
      </w:r>
      <w:r>
        <w:rPr>
          <w:rFonts w:eastAsia="仿宋_GB2312" w:hint="eastAsia"/>
          <w:kern w:val="0"/>
          <w:sz w:val="32"/>
          <w:szCs w:val="32"/>
        </w:rPr>
        <w:t>，</w:t>
      </w:r>
      <w:r>
        <w:rPr>
          <w:rFonts w:eastAsia="仿宋_GB2312" w:hint="eastAsia"/>
          <w:kern w:val="0"/>
          <w:sz w:val="32"/>
          <w:szCs w:val="32"/>
        </w:rPr>
        <w:t>在确保联络畅通的前提下方可进行</w:t>
      </w:r>
      <w:r>
        <w:rPr>
          <w:rFonts w:eastAsia="仿宋_GB2312"/>
          <w:kern w:val="0"/>
          <w:sz w:val="32"/>
          <w:szCs w:val="32"/>
        </w:rPr>
        <w:t>；尽量减少夜间外出，尤其禁止夜间单独外出</w:t>
      </w:r>
      <w:r>
        <w:rPr>
          <w:rFonts w:eastAsia="仿宋_GB2312" w:hint="eastAsia"/>
          <w:kern w:val="0"/>
          <w:sz w:val="32"/>
          <w:szCs w:val="32"/>
        </w:rPr>
        <w:t>，</w:t>
      </w:r>
      <w:r>
        <w:rPr>
          <w:rFonts w:eastAsia="仿宋_GB2312" w:hint="eastAsia"/>
          <w:kern w:val="0"/>
          <w:sz w:val="32"/>
          <w:szCs w:val="32"/>
        </w:rPr>
        <w:t>避免</w:t>
      </w:r>
      <w:r>
        <w:rPr>
          <w:rFonts w:eastAsia="仿宋_GB2312"/>
          <w:kern w:val="0"/>
          <w:sz w:val="32"/>
          <w:szCs w:val="32"/>
        </w:rPr>
        <w:t>让女生单独行动</w:t>
      </w:r>
      <w:r>
        <w:rPr>
          <w:rFonts w:eastAsia="仿宋_GB2312" w:hint="eastAsia"/>
          <w:kern w:val="0"/>
          <w:sz w:val="32"/>
          <w:szCs w:val="32"/>
        </w:rPr>
        <w:t>。</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4</w:t>
      </w:r>
      <w:r>
        <w:rPr>
          <w:rFonts w:eastAsia="仿宋_GB2312" w:hint="eastAsia"/>
          <w:kern w:val="0"/>
          <w:sz w:val="32"/>
          <w:szCs w:val="32"/>
        </w:rPr>
        <w:t>）</w:t>
      </w:r>
      <w:r>
        <w:rPr>
          <w:rFonts w:eastAsia="仿宋_GB2312"/>
          <w:kern w:val="0"/>
          <w:sz w:val="32"/>
          <w:szCs w:val="32"/>
        </w:rPr>
        <w:t>遵守实践单位的安全</w:t>
      </w:r>
      <w:r>
        <w:rPr>
          <w:rFonts w:eastAsia="仿宋_GB2312" w:hint="eastAsia"/>
          <w:kern w:val="0"/>
          <w:sz w:val="32"/>
          <w:szCs w:val="32"/>
        </w:rPr>
        <w:t>防护</w:t>
      </w:r>
      <w:r>
        <w:rPr>
          <w:rFonts w:eastAsia="仿宋_GB2312"/>
          <w:kern w:val="0"/>
          <w:sz w:val="32"/>
          <w:szCs w:val="32"/>
        </w:rPr>
        <w:t>要求，</w:t>
      </w:r>
      <w:r>
        <w:rPr>
          <w:rFonts w:eastAsia="仿宋_GB2312" w:hint="eastAsia"/>
          <w:kern w:val="0"/>
          <w:sz w:val="32"/>
          <w:szCs w:val="32"/>
        </w:rPr>
        <w:t>特别</w:t>
      </w:r>
      <w:r>
        <w:rPr>
          <w:rFonts w:eastAsia="仿宋_GB2312"/>
          <w:kern w:val="0"/>
          <w:sz w:val="32"/>
          <w:szCs w:val="32"/>
        </w:rPr>
        <w:t>在石油、化工、核能、电力、建筑等</w:t>
      </w:r>
      <w:r>
        <w:rPr>
          <w:rFonts w:eastAsia="仿宋_GB2312" w:hint="eastAsia"/>
          <w:kern w:val="0"/>
          <w:sz w:val="32"/>
          <w:szCs w:val="32"/>
        </w:rPr>
        <w:t>特殊</w:t>
      </w:r>
      <w:r>
        <w:rPr>
          <w:rFonts w:eastAsia="仿宋_GB2312"/>
          <w:kern w:val="0"/>
          <w:sz w:val="32"/>
          <w:szCs w:val="32"/>
        </w:rPr>
        <w:t>单位工作区参观访问时，应按照单位的要求</w:t>
      </w:r>
      <w:r>
        <w:rPr>
          <w:rFonts w:eastAsia="仿宋_GB2312" w:hint="eastAsia"/>
          <w:kern w:val="0"/>
          <w:sz w:val="32"/>
          <w:szCs w:val="32"/>
        </w:rPr>
        <w:t>，</w:t>
      </w:r>
      <w:r>
        <w:rPr>
          <w:rFonts w:eastAsia="仿宋_GB2312" w:hint="eastAsia"/>
          <w:kern w:val="0"/>
          <w:sz w:val="32"/>
          <w:szCs w:val="32"/>
        </w:rPr>
        <w:t>佩戴安全帽、身着防护服、穿好劳保鞋，切实</w:t>
      </w:r>
      <w:r>
        <w:rPr>
          <w:rFonts w:eastAsia="仿宋_GB2312"/>
          <w:kern w:val="0"/>
          <w:sz w:val="32"/>
          <w:szCs w:val="32"/>
        </w:rPr>
        <w:t>做好安全</w:t>
      </w:r>
      <w:r>
        <w:rPr>
          <w:rFonts w:eastAsia="仿宋_GB2312" w:hint="eastAsia"/>
          <w:kern w:val="0"/>
          <w:sz w:val="32"/>
          <w:szCs w:val="32"/>
        </w:rPr>
        <w:t>防护</w:t>
      </w:r>
      <w:r>
        <w:rPr>
          <w:rFonts w:eastAsia="仿宋_GB2312"/>
          <w:kern w:val="0"/>
          <w:sz w:val="32"/>
          <w:szCs w:val="32"/>
        </w:rPr>
        <w:t>工作。确保每一位队员了解同实践</w:t>
      </w:r>
      <w:r>
        <w:rPr>
          <w:rFonts w:eastAsia="仿宋_GB2312" w:hint="eastAsia"/>
          <w:kern w:val="0"/>
          <w:sz w:val="32"/>
          <w:szCs w:val="32"/>
        </w:rPr>
        <w:t>所在地</w:t>
      </w:r>
      <w:r>
        <w:rPr>
          <w:rFonts w:eastAsia="仿宋_GB2312"/>
          <w:kern w:val="0"/>
          <w:sz w:val="32"/>
          <w:szCs w:val="32"/>
        </w:rPr>
        <w:t>政府部门、警方、医疗机构以及</w:t>
      </w:r>
      <w:r>
        <w:rPr>
          <w:rFonts w:eastAsia="仿宋_GB2312" w:hint="eastAsia"/>
          <w:kern w:val="0"/>
          <w:sz w:val="32"/>
          <w:szCs w:val="32"/>
        </w:rPr>
        <w:t>实践单位</w:t>
      </w:r>
      <w:r>
        <w:rPr>
          <w:rFonts w:eastAsia="仿宋_GB2312"/>
          <w:kern w:val="0"/>
          <w:sz w:val="32"/>
          <w:szCs w:val="32"/>
        </w:rPr>
        <w:t>的联系方式及注意事项</w:t>
      </w:r>
      <w:r>
        <w:rPr>
          <w:rFonts w:eastAsia="仿宋_GB2312" w:hint="eastAsia"/>
          <w:kern w:val="0"/>
          <w:sz w:val="32"/>
          <w:szCs w:val="32"/>
        </w:rPr>
        <w:t>。</w:t>
      </w:r>
    </w:p>
    <w:p w:rsidR="00B90D72" w:rsidRDefault="00DA6E5C">
      <w:pPr>
        <w:widowControl/>
        <w:shd w:val="clear" w:color="auto" w:fill="FFFFFF"/>
        <w:adjustRightInd w:val="0"/>
        <w:snapToGrid w:val="0"/>
        <w:spacing w:line="578" w:lineRule="exact"/>
        <w:ind w:firstLineChars="200" w:firstLine="643"/>
        <w:jc w:val="left"/>
        <w:rPr>
          <w:rFonts w:eastAsia="仿宋_GB2312"/>
          <w:b/>
          <w:bCs/>
          <w:kern w:val="0"/>
          <w:sz w:val="32"/>
          <w:szCs w:val="32"/>
        </w:rPr>
      </w:pPr>
      <w:r>
        <w:rPr>
          <w:rFonts w:eastAsia="仿宋_GB2312"/>
          <w:b/>
          <w:bCs/>
          <w:kern w:val="0"/>
          <w:sz w:val="32"/>
          <w:szCs w:val="32"/>
        </w:rPr>
        <w:t>2.</w:t>
      </w:r>
      <w:r>
        <w:rPr>
          <w:rFonts w:eastAsia="仿宋_GB2312"/>
          <w:b/>
          <w:bCs/>
          <w:kern w:val="0"/>
          <w:sz w:val="32"/>
          <w:szCs w:val="32"/>
        </w:rPr>
        <w:t>应急措施</w:t>
      </w:r>
    </w:p>
    <w:p w:rsidR="00B90D72" w:rsidRDefault="00DA6E5C">
      <w:pPr>
        <w:widowControl/>
        <w:shd w:val="clear" w:color="auto" w:fill="FFFFFF"/>
        <w:adjustRightInd w:val="0"/>
        <w:snapToGrid w:val="0"/>
        <w:spacing w:line="578" w:lineRule="exact"/>
        <w:ind w:firstLineChars="200" w:firstLine="64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w:t>
      </w:r>
      <w:r>
        <w:rPr>
          <w:rFonts w:eastAsia="仿宋_GB2312"/>
          <w:kern w:val="0"/>
          <w:sz w:val="32"/>
          <w:szCs w:val="32"/>
        </w:rPr>
        <w:t>学生突发病情</w:t>
      </w:r>
      <w:r>
        <w:rPr>
          <w:rFonts w:eastAsia="仿宋_GB2312" w:hint="eastAsia"/>
          <w:kern w:val="0"/>
          <w:sz w:val="32"/>
          <w:szCs w:val="32"/>
        </w:rPr>
        <w:t>或者意外伤害，</w:t>
      </w:r>
      <w:proofErr w:type="gramStart"/>
      <w:r>
        <w:rPr>
          <w:rFonts w:eastAsia="仿宋_GB2312"/>
          <w:kern w:val="0"/>
          <w:sz w:val="32"/>
          <w:szCs w:val="32"/>
        </w:rPr>
        <w:t>应</w:t>
      </w:r>
      <w:r>
        <w:rPr>
          <w:rFonts w:eastAsia="仿宋_GB2312" w:hint="eastAsia"/>
          <w:kern w:val="0"/>
          <w:sz w:val="32"/>
          <w:szCs w:val="32"/>
        </w:rPr>
        <w:t>第一时间</w:t>
      </w:r>
      <w:proofErr w:type="gramEnd"/>
      <w:r>
        <w:rPr>
          <w:rFonts w:eastAsia="仿宋_GB2312" w:hint="eastAsia"/>
          <w:kern w:val="0"/>
          <w:sz w:val="32"/>
          <w:szCs w:val="32"/>
        </w:rPr>
        <w:t>拨打</w:t>
      </w:r>
      <w:r>
        <w:rPr>
          <w:rFonts w:eastAsia="仿宋_GB2312" w:hint="eastAsia"/>
          <w:kern w:val="0"/>
          <w:sz w:val="32"/>
          <w:szCs w:val="32"/>
        </w:rPr>
        <w:t>120</w:t>
      </w:r>
      <w:r>
        <w:rPr>
          <w:rFonts w:eastAsia="仿宋_GB2312" w:hint="eastAsia"/>
          <w:kern w:val="0"/>
          <w:sz w:val="32"/>
          <w:szCs w:val="32"/>
        </w:rPr>
        <w:t>急救电话，并根据实际情况，进行心肺复苏等急救措施。事后要及时向指导教师、学院团委和学生家长报告，并积极</w:t>
      </w:r>
      <w:r>
        <w:rPr>
          <w:rFonts w:eastAsia="仿宋_GB2312"/>
          <w:kern w:val="0"/>
          <w:sz w:val="32"/>
          <w:szCs w:val="32"/>
          <w:lang w:eastAsia="zh-Hans"/>
        </w:rPr>
        <w:t>向</w:t>
      </w:r>
      <w:r>
        <w:rPr>
          <w:rFonts w:eastAsia="仿宋_GB2312" w:hint="eastAsia"/>
          <w:kern w:val="0"/>
          <w:sz w:val="32"/>
          <w:szCs w:val="32"/>
        </w:rPr>
        <w:t>实践单位以及实践所在地</w:t>
      </w:r>
      <w:r>
        <w:rPr>
          <w:rFonts w:eastAsia="仿宋_GB2312"/>
          <w:kern w:val="0"/>
          <w:sz w:val="32"/>
          <w:szCs w:val="32"/>
          <w:lang w:eastAsia="zh-Hans"/>
        </w:rPr>
        <w:t>相关</w:t>
      </w:r>
      <w:r>
        <w:rPr>
          <w:rFonts w:eastAsia="仿宋_GB2312" w:hint="eastAsia"/>
          <w:kern w:val="0"/>
          <w:sz w:val="32"/>
          <w:szCs w:val="32"/>
        </w:rPr>
        <w:t>政府</w:t>
      </w:r>
      <w:r>
        <w:rPr>
          <w:rFonts w:eastAsia="仿宋_GB2312"/>
          <w:kern w:val="0"/>
          <w:sz w:val="32"/>
          <w:szCs w:val="32"/>
          <w:lang w:eastAsia="zh-Hans"/>
        </w:rPr>
        <w:t>部门寻求帮助</w:t>
      </w:r>
      <w:bookmarkStart w:id="4" w:name="_Toc196035444"/>
      <w:r>
        <w:rPr>
          <w:rFonts w:eastAsia="仿宋_GB2312" w:hint="eastAsia"/>
          <w:kern w:val="0"/>
          <w:sz w:val="32"/>
          <w:szCs w:val="32"/>
        </w:rPr>
        <w:t>。</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lastRenderedPageBreak/>
        <w:t>（</w:t>
      </w:r>
      <w:r>
        <w:rPr>
          <w:rFonts w:eastAsia="仿宋_GB2312" w:hint="eastAsia"/>
          <w:kern w:val="0"/>
          <w:sz w:val="32"/>
          <w:szCs w:val="32"/>
        </w:rPr>
        <w:t>2</w:t>
      </w:r>
      <w:r>
        <w:rPr>
          <w:rFonts w:eastAsia="仿宋_GB2312" w:hint="eastAsia"/>
          <w:kern w:val="0"/>
          <w:sz w:val="32"/>
          <w:szCs w:val="32"/>
        </w:rPr>
        <w:t>）学生出现</w:t>
      </w:r>
      <w:proofErr w:type="gramStart"/>
      <w:r>
        <w:rPr>
          <w:rFonts w:eastAsia="仿宋_GB2312" w:hint="eastAsia"/>
          <w:kern w:val="0"/>
          <w:sz w:val="32"/>
          <w:szCs w:val="32"/>
        </w:rPr>
        <w:t>失联时</w:t>
      </w:r>
      <w:proofErr w:type="gramEnd"/>
      <w:r>
        <w:rPr>
          <w:rFonts w:eastAsia="仿宋_GB2312" w:hint="eastAsia"/>
          <w:kern w:val="0"/>
          <w:sz w:val="32"/>
          <w:szCs w:val="32"/>
        </w:rPr>
        <w:t>，要第一时间向指导教师、学院团委和学生家长报告，在确认指导教师、学生家长等均不知其行踪的情况下，及时拨打</w:t>
      </w:r>
      <w:r>
        <w:rPr>
          <w:rFonts w:eastAsia="仿宋_GB2312" w:hint="eastAsia"/>
          <w:kern w:val="0"/>
          <w:sz w:val="32"/>
          <w:szCs w:val="32"/>
        </w:rPr>
        <w:t>110</w:t>
      </w:r>
      <w:r>
        <w:rPr>
          <w:rFonts w:eastAsia="仿宋_GB2312" w:hint="eastAsia"/>
          <w:kern w:val="0"/>
          <w:sz w:val="32"/>
          <w:szCs w:val="32"/>
        </w:rPr>
        <w:t>报警电话，积极配合警察做好调查取证，在警察的指导下开展寻找。</w:t>
      </w:r>
    </w:p>
    <w:p w:rsidR="00B90D72" w:rsidRDefault="00DA6E5C">
      <w:pPr>
        <w:widowControl/>
        <w:shd w:val="clear" w:color="auto" w:fill="FFFFFF"/>
        <w:adjustRightInd w:val="0"/>
        <w:snapToGrid w:val="0"/>
        <w:spacing w:line="578"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六、</w:t>
      </w:r>
      <w:r>
        <w:rPr>
          <w:rFonts w:ascii="黑体" w:eastAsia="黑体" w:hAnsi="黑体" w:cs="黑体" w:hint="eastAsia"/>
          <w:kern w:val="0"/>
          <w:sz w:val="32"/>
          <w:szCs w:val="32"/>
        </w:rPr>
        <w:t>野外安全</w:t>
      </w:r>
      <w:bookmarkEnd w:id="4"/>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1.</w:t>
      </w:r>
      <w:r>
        <w:rPr>
          <w:rFonts w:ascii="楷体" w:eastAsia="楷体" w:hAnsi="楷体" w:cs="楷体" w:hint="eastAsia"/>
          <w:b/>
          <w:bCs/>
          <w:kern w:val="0"/>
          <w:sz w:val="32"/>
          <w:szCs w:val="32"/>
        </w:rPr>
        <w:t>注意事项</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Pr>
          <w:rFonts w:eastAsia="仿宋_GB2312" w:hint="eastAsia"/>
          <w:kern w:val="0"/>
          <w:sz w:val="32"/>
          <w:szCs w:val="32"/>
        </w:rPr>
        <w:t>密切关注</w:t>
      </w:r>
      <w:r>
        <w:rPr>
          <w:rFonts w:eastAsia="仿宋_GB2312"/>
          <w:kern w:val="0"/>
          <w:sz w:val="32"/>
          <w:szCs w:val="32"/>
        </w:rPr>
        <w:t>实践地点的天气、水文和地质情况，了解</w:t>
      </w:r>
      <w:r>
        <w:rPr>
          <w:rFonts w:eastAsia="仿宋_GB2312" w:hint="eastAsia"/>
          <w:kern w:val="0"/>
          <w:sz w:val="32"/>
          <w:szCs w:val="32"/>
        </w:rPr>
        <w:t>实践地的</w:t>
      </w:r>
      <w:r>
        <w:rPr>
          <w:rFonts w:eastAsia="仿宋_GB2312"/>
          <w:kern w:val="0"/>
          <w:sz w:val="32"/>
          <w:szCs w:val="32"/>
        </w:rPr>
        <w:t>洪涝灾害和地质灾害高危地区，</w:t>
      </w:r>
      <w:r>
        <w:rPr>
          <w:rFonts w:eastAsia="仿宋_GB2312" w:hint="eastAsia"/>
          <w:kern w:val="0"/>
          <w:sz w:val="32"/>
          <w:szCs w:val="32"/>
        </w:rPr>
        <w:t>尽量避免</w:t>
      </w:r>
      <w:r>
        <w:rPr>
          <w:rFonts w:eastAsia="仿宋_GB2312"/>
          <w:kern w:val="0"/>
          <w:sz w:val="32"/>
          <w:szCs w:val="32"/>
        </w:rPr>
        <w:t>在存在</w:t>
      </w:r>
      <w:r>
        <w:rPr>
          <w:rFonts w:eastAsia="仿宋_GB2312" w:hint="eastAsia"/>
          <w:kern w:val="0"/>
          <w:sz w:val="32"/>
          <w:szCs w:val="32"/>
        </w:rPr>
        <w:t>自然</w:t>
      </w:r>
      <w:r>
        <w:rPr>
          <w:rFonts w:eastAsia="仿宋_GB2312"/>
          <w:kern w:val="0"/>
          <w:sz w:val="32"/>
          <w:szCs w:val="32"/>
        </w:rPr>
        <w:t>灾害隐患的地点活动，</w:t>
      </w:r>
      <w:r>
        <w:rPr>
          <w:rFonts w:eastAsia="仿宋_GB2312" w:hint="eastAsia"/>
          <w:kern w:val="0"/>
          <w:sz w:val="32"/>
          <w:szCs w:val="32"/>
        </w:rPr>
        <w:t>出门要</w:t>
      </w:r>
      <w:r>
        <w:rPr>
          <w:rFonts w:eastAsia="仿宋_GB2312"/>
          <w:kern w:val="0"/>
          <w:sz w:val="32"/>
          <w:szCs w:val="32"/>
        </w:rPr>
        <w:t>预备</w:t>
      </w:r>
      <w:r>
        <w:rPr>
          <w:rFonts w:eastAsia="仿宋_GB2312" w:hint="eastAsia"/>
          <w:kern w:val="0"/>
          <w:sz w:val="32"/>
          <w:szCs w:val="32"/>
        </w:rPr>
        <w:t>好</w:t>
      </w:r>
      <w:r>
        <w:rPr>
          <w:rFonts w:eastAsia="仿宋_GB2312"/>
          <w:kern w:val="0"/>
          <w:sz w:val="32"/>
          <w:szCs w:val="32"/>
        </w:rPr>
        <w:t>雨伞</w:t>
      </w:r>
      <w:r>
        <w:rPr>
          <w:rFonts w:eastAsia="仿宋_GB2312" w:hint="eastAsia"/>
          <w:kern w:val="0"/>
          <w:sz w:val="32"/>
          <w:szCs w:val="32"/>
        </w:rPr>
        <w:t>、</w:t>
      </w:r>
      <w:r>
        <w:rPr>
          <w:rFonts w:eastAsia="仿宋_GB2312" w:hint="eastAsia"/>
          <w:kern w:val="0"/>
          <w:sz w:val="32"/>
          <w:szCs w:val="32"/>
        </w:rPr>
        <w:t>防滑鞋</w:t>
      </w:r>
      <w:r>
        <w:rPr>
          <w:rFonts w:eastAsia="仿宋_GB2312"/>
          <w:kern w:val="0"/>
          <w:sz w:val="32"/>
          <w:szCs w:val="32"/>
        </w:rPr>
        <w:t>等日常用具。</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w:t>
      </w:r>
      <w:r>
        <w:rPr>
          <w:rFonts w:eastAsia="仿宋_GB2312" w:hint="eastAsia"/>
          <w:kern w:val="0"/>
          <w:sz w:val="32"/>
          <w:szCs w:val="32"/>
        </w:rPr>
        <w:t>在</w:t>
      </w:r>
      <w:r>
        <w:rPr>
          <w:rFonts w:eastAsia="仿宋_GB2312"/>
          <w:kern w:val="0"/>
          <w:sz w:val="32"/>
          <w:szCs w:val="32"/>
        </w:rPr>
        <w:t>野外活动</w:t>
      </w:r>
      <w:r>
        <w:rPr>
          <w:rFonts w:eastAsia="仿宋_GB2312" w:hint="eastAsia"/>
          <w:kern w:val="0"/>
          <w:sz w:val="32"/>
          <w:szCs w:val="32"/>
        </w:rPr>
        <w:t>时，</w:t>
      </w:r>
      <w:r>
        <w:rPr>
          <w:rFonts w:eastAsia="仿宋_GB2312"/>
          <w:kern w:val="0"/>
          <w:sz w:val="32"/>
          <w:szCs w:val="32"/>
        </w:rPr>
        <w:t>严禁</w:t>
      </w:r>
      <w:r>
        <w:rPr>
          <w:rFonts w:eastAsia="仿宋_GB2312" w:hint="eastAsia"/>
          <w:kern w:val="0"/>
          <w:sz w:val="32"/>
          <w:szCs w:val="32"/>
        </w:rPr>
        <w:t>开展</w:t>
      </w:r>
      <w:r>
        <w:rPr>
          <w:rFonts w:eastAsia="仿宋_GB2312"/>
          <w:kern w:val="0"/>
          <w:sz w:val="32"/>
          <w:szCs w:val="32"/>
        </w:rPr>
        <w:t>登山、探险活动；严禁实践过程中在河流、湖泊、池塘中游泳；雷雨天气</w:t>
      </w:r>
      <w:r>
        <w:rPr>
          <w:rFonts w:eastAsia="仿宋_GB2312" w:hint="eastAsia"/>
          <w:kern w:val="0"/>
          <w:sz w:val="32"/>
          <w:szCs w:val="32"/>
        </w:rPr>
        <w:t>时严禁</w:t>
      </w:r>
      <w:r>
        <w:rPr>
          <w:rFonts w:eastAsia="仿宋_GB2312"/>
          <w:kern w:val="0"/>
          <w:sz w:val="32"/>
          <w:szCs w:val="32"/>
        </w:rPr>
        <w:t>在高处、树下、避雷设施附近；严禁</w:t>
      </w:r>
      <w:r>
        <w:rPr>
          <w:rFonts w:eastAsia="仿宋_GB2312" w:hint="eastAsia"/>
          <w:kern w:val="0"/>
          <w:sz w:val="32"/>
          <w:szCs w:val="32"/>
        </w:rPr>
        <w:t>在</w:t>
      </w:r>
      <w:r>
        <w:rPr>
          <w:rFonts w:eastAsia="仿宋_GB2312"/>
          <w:kern w:val="0"/>
          <w:sz w:val="32"/>
          <w:szCs w:val="32"/>
        </w:rPr>
        <w:t>野外</w:t>
      </w:r>
      <w:r>
        <w:rPr>
          <w:rFonts w:eastAsia="仿宋_GB2312" w:hint="eastAsia"/>
          <w:kern w:val="0"/>
          <w:sz w:val="32"/>
          <w:szCs w:val="32"/>
        </w:rPr>
        <w:t>生火、用火</w:t>
      </w:r>
      <w:r>
        <w:rPr>
          <w:rFonts w:eastAsia="仿宋_GB2312"/>
          <w:kern w:val="0"/>
          <w:sz w:val="32"/>
          <w:szCs w:val="32"/>
        </w:rPr>
        <w:t>，尤其是森林、草原等高火险地区。</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lang w:eastAsia="zh-Hans"/>
        </w:rPr>
      </w:pPr>
      <w:r>
        <w:rPr>
          <w:rFonts w:eastAsia="仿宋_GB2312"/>
          <w:kern w:val="0"/>
          <w:sz w:val="32"/>
          <w:szCs w:val="32"/>
        </w:rPr>
        <w:t>（</w:t>
      </w:r>
      <w:r>
        <w:rPr>
          <w:rFonts w:eastAsia="仿宋_GB2312"/>
          <w:kern w:val="0"/>
          <w:sz w:val="32"/>
          <w:szCs w:val="32"/>
        </w:rPr>
        <w:t>3</w:t>
      </w:r>
      <w:r>
        <w:rPr>
          <w:rFonts w:eastAsia="仿宋_GB2312"/>
          <w:kern w:val="0"/>
          <w:sz w:val="32"/>
          <w:szCs w:val="32"/>
        </w:rPr>
        <w:t>）</w:t>
      </w:r>
      <w:r>
        <w:rPr>
          <w:rFonts w:eastAsia="仿宋_GB2312"/>
          <w:kern w:val="0"/>
          <w:sz w:val="32"/>
          <w:szCs w:val="32"/>
          <w:lang w:eastAsia="zh-Hans"/>
        </w:rPr>
        <w:t>在信号不好的地方</w:t>
      </w:r>
      <w:r>
        <w:rPr>
          <w:rFonts w:eastAsia="仿宋_GB2312"/>
          <w:kern w:val="0"/>
          <w:sz w:val="32"/>
          <w:szCs w:val="32"/>
          <w:lang w:eastAsia="zh-Hans"/>
        </w:rPr>
        <w:t>，</w:t>
      </w:r>
      <w:r>
        <w:rPr>
          <w:rFonts w:eastAsia="仿宋_GB2312" w:hint="eastAsia"/>
          <w:kern w:val="0"/>
          <w:sz w:val="32"/>
          <w:szCs w:val="32"/>
        </w:rPr>
        <w:t>要提前制定应急</w:t>
      </w:r>
      <w:r>
        <w:rPr>
          <w:rFonts w:eastAsia="仿宋_GB2312"/>
          <w:kern w:val="0"/>
          <w:sz w:val="32"/>
          <w:szCs w:val="32"/>
          <w:lang w:eastAsia="zh-Hans"/>
        </w:rPr>
        <w:t>预案</w:t>
      </w:r>
      <w:r>
        <w:rPr>
          <w:rFonts w:eastAsia="仿宋_GB2312" w:hint="eastAsia"/>
          <w:kern w:val="0"/>
          <w:sz w:val="32"/>
          <w:szCs w:val="32"/>
        </w:rPr>
        <w:t>，</w:t>
      </w:r>
      <w:r>
        <w:rPr>
          <w:rFonts w:eastAsia="仿宋_GB2312"/>
          <w:kern w:val="0"/>
          <w:sz w:val="32"/>
          <w:szCs w:val="32"/>
          <w:lang w:eastAsia="zh-Hans"/>
        </w:rPr>
        <w:t>并与家人</w:t>
      </w:r>
      <w:r>
        <w:rPr>
          <w:rFonts w:eastAsia="仿宋_GB2312" w:hint="eastAsia"/>
          <w:kern w:val="0"/>
          <w:sz w:val="32"/>
          <w:szCs w:val="32"/>
        </w:rPr>
        <w:t>提前</w:t>
      </w:r>
      <w:r>
        <w:rPr>
          <w:rFonts w:eastAsia="仿宋_GB2312"/>
          <w:kern w:val="0"/>
          <w:sz w:val="32"/>
          <w:szCs w:val="32"/>
          <w:lang w:eastAsia="zh-Hans"/>
        </w:rPr>
        <w:t>沟通</w:t>
      </w:r>
      <w:r>
        <w:rPr>
          <w:rFonts w:eastAsia="仿宋_GB2312"/>
          <w:kern w:val="0"/>
          <w:sz w:val="32"/>
          <w:szCs w:val="32"/>
          <w:lang w:eastAsia="zh-Hans"/>
        </w:rPr>
        <w:t>，</w:t>
      </w:r>
      <w:r>
        <w:rPr>
          <w:rFonts w:eastAsia="仿宋_GB2312" w:hint="eastAsia"/>
          <w:kern w:val="0"/>
          <w:sz w:val="32"/>
          <w:szCs w:val="32"/>
        </w:rPr>
        <w:t>及时向</w:t>
      </w:r>
      <w:r>
        <w:rPr>
          <w:rFonts w:eastAsia="仿宋_GB2312"/>
          <w:kern w:val="0"/>
          <w:sz w:val="32"/>
          <w:szCs w:val="32"/>
          <w:lang w:eastAsia="zh-Hans"/>
        </w:rPr>
        <w:t>学院</w:t>
      </w:r>
      <w:r>
        <w:rPr>
          <w:rFonts w:eastAsia="仿宋_GB2312" w:hint="eastAsia"/>
          <w:kern w:val="0"/>
          <w:sz w:val="32"/>
          <w:szCs w:val="32"/>
        </w:rPr>
        <w:t>团委</w:t>
      </w:r>
      <w:r>
        <w:rPr>
          <w:rFonts w:eastAsia="仿宋_GB2312"/>
          <w:kern w:val="0"/>
          <w:sz w:val="32"/>
          <w:szCs w:val="32"/>
          <w:lang w:eastAsia="zh-Hans"/>
        </w:rPr>
        <w:t>报备行程信息</w:t>
      </w:r>
      <w:r>
        <w:rPr>
          <w:rFonts w:eastAsia="仿宋_GB2312"/>
          <w:kern w:val="0"/>
          <w:sz w:val="32"/>
          <w:szCs w:val="32"/>
          <w:lang w:eastAsia="zh-Hans"/>
        </w:rPr>
        <w:t>，</w:t>
      </w:r>
      <w:r>
        <w:rPr>
          <w:rFonts w:eastAsia="仿宋_GB2312" w:hint="eastAsia"/>
          <w:kern w:val="0"/>
          <w:sz w:val="32"/>
          <w:szCs w:val="32"/>
        </w:rPr>
        <w:t>设立</w:t>
      </w:r>
      <w:r>
        <w:rPr>
          <w:rFonts w:eastAsia="仿宋_GB2312"/>
          <w:kern w:val="0"/>
          <w:sz w:val="32"/>
          <w:szCs w:val="32"/>
        </w:rPr>
        <w:t>实践</w:t>
      </w:r>
      <w:r>
        <w:rPr>
          <w:rFonts w:eastAsia="仿宋_GB2312" w:hint="eastAsia"/>
          <w:kern w:val="0"/>
          <w:sz w:val="32"/>
          <w:szCs w:val="32"/>
        </w:rPr>
        <w:t>单位的紧急联络方式，确保在突发事件发生时，家长和学院团委能与队员取得联系。</w:t>
      </w:r>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2.</w:t>
      </w:r>
      <w:r>
        <w:rPr>
          <w:rFonts w:ascii="楷体" w:eastAsia="楷体" w:hAnsi="楷体" w:cs="楷体" w:hint="eastAsia"/>
          <w:b/>
          <w:bCs/>
          <w:kern w:val="0"/>
          <w:sz w:val="32"/>
          <w:szCs w:val="32"/>
        </w:rPr>
        <w:t>应急措施</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如遇暴雨、雷电、狂风、泥石流等恶劣天气，</w:t>
      </w:r>
      <w:r>
        <w:rPr>
          <w:rFonts w:eastAsia="仿宋_GB2312" w:hint="eastAsia"/>
          <w:kern w:val="0"/>
          <w:sz w:val="32"/>
          <w:szCs w:val="32"/>
        </w:rPr>
        <w:t>指导教师和团队负责人要</w:t>
      </w:r>
      <w:r>
        <w:rPr>
          <w:rFonts w:eastAsia="仿宋_GB2312"/>
          <w:kern w:val="0"/>
          <w:sz w:val="32"/>
          <w:szCs w:val="32"/>
        </w:rPr>
        <w:t>立即集合队伍</w:t>
      </w:r>
      <w:r>
        <w:rPr>
          <w:rFonts w:eastAsia="仿宋_GB2312" w:hint="eastAsia"/>
          <w:kern w:val="0"/>
          <w:sz w:val="32"/>
          <w:szCs w:val="32"/>
        </w:rPr>
        <w:t>，</w:t>
      </w:r>
      <w:r>
        <w:rPr>
          <w:rFonts w:eastAsia="仿宋_GB2312" w:hint="eastAsia"/>
          <w:kern w:val="0"/>
          <w:sz w:val="32"/>
          <w:szCs w:val="32"/>
        </w:rPr>
        <w:t>有序</w:t>
      </w:r>
      <w:r>
        <w:rPr>
          <w:rFonts w:eastAsia="仿宋_GB2312"/>
          <w:kern w:val="0"/>
          <w:sz w:val="32"/>
          <w:szCs w:val="32"/>
        </w:rPr>
        <w:t>撤离或疏散到安全地带</w:t>
      </w:r>
      <w:r>
        <w:rPr>
          <w:rFonts w:eastAsia="仿宋_GB2312" w:hint="eastAsia"/>
          <w:kern w:val="0"/>
          <w:sz w:val="32"/>
          <w:szCs w:val="32"/>
        </w:rPr>
        <w:t>，</w:t>
      </w:r>
      <w:r>
        <w:rPr>
          <w:rFonts w:eastAsia="仿宋_GB2312" w:hint="eastAsia"/>
          <w:kern w:val="0"/>
          <w:sz w:val="32"/>
          <w:szCs w:val="32"/>
        </w:rPr>
        <w:t>并在恶劣天气结束前，暂缓开展社会实践活动，积极向当地政府部门寻求帮助，及时向学院团委报告。</w:t>
      </w:r>
    </w:p>
    <w:p w:rsidR="00B90D72" w:rsidRDefault="00DA6E5C">
      <w:pPr>
        <w:widowControl/>
        <w:shd w:val="clear" w:color="auto" w:fill="FFFFFF"/>
        <w:adjustRightInd w:val="0"/>
        <w:snapToGrid w:val="0"/>
        <w:spacing w:line="578" w:lineRule="exact"/>
        <w:ind w:firstLineChars="200" w:firstLine="640"/>
        <w:jc w:val="left"/>
        <w:rPr>
          <w:rFonts w:ascii="黑体" w:eastAsia="黑体" w:hAnsi="黑体" w:cs="黑体"/>
          <w:kern w:val="0"/>
          <w:sz w:val="32"/>
          <w:szCs w:val="32"/>
        </w:rPr>
      </w:pPr>
      <w:bookmarkStart w:id="5" w:name="_Toc196035445"/>
      <w:r>
        <w:rPr>
          <w:rFonts w:ascii="黑体" w:eastAsia="黑体" w:hAnsi="黑体" w:cs="黑体" w:hint="eastAsia"/>
          <w:kern w:val="0"/>
          <w:sz w:val="32"/>
          <w:szCs w:val="32"/>
        </w:rPr>
        <w:t>七、其他卫生</w:t>
      </w:r>
      <w:r>
        <w:rPr>
          <w:rFonts w:ascii="黑体" w:eastAsia="黑体" w:hAnsi="黑体" w:cs="黑体" w:hint="eastAsia"/>
          <w:kern w:val="0"/>
          <w:sz w:val="32"/>
          <w:szCs w:val="32"/>
        </w:rPr>
        <w:t>安全</w:t>
      </w:r>
      <w:bookmarkEnd w:id="5"/>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b/>
          <w:bCs/>
          <w:kern w:val="0"/>
          <w:sz w:val="32"/>
          <w:szCs w:val="32"/>
        </w:rPr>
        <w:lastRenderedPageBreak/>
        <w:t>1.</w:t>
      </w:r>
      <w:r>
        <w:rPr>
          <w:rFonts w:ascii="楷体" w:eastAsia="楷体" w:hAnsi="楷体" w:cs="楷体"/>
          <w:b/>
          <w:bCs/>
          <w:kern w:val="0"/>
          <w:sz w:val="32"/>
          <w:szCs w:val="32"/>
        </w:rPr>
        <w:t>注意事项</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）参与</w:t>
      </w:r>
      <w:r w:rsidR="00184AF4">
        <w:rPr>
          <w:rFonts w:eastAsia="仿宋_GB2312" w:hint="eastAsia"/>
          <w:kern w:val="0"/>
          <w:sz w:val="32"/>
          <w:szCs w:val="32"/>
        </w:rPr>
        <w:t>寒假</w:t>
      </w:r>
      <w:r>
        <w:rPr>
          <w:rFonts w:eastAsia="仿宋_GB2312"/>
          <w:kern w:val="0"/>
          <w:sz w:val="32"/>
          <w:szCs w:val="32"/>
        </w:rPr>
        <w:t>社会实践，应避免在高温、高湿、阳光直射等不利环境下长时间活动，合理饮食，充足饮水，避免过度劳累，保证睡眠时间</w:t>
      </w:r>
      <w:r>
        <w:rPr>
          <w:rFonts w:eastAsia="仿宋_GB2312"/>
          <w:kern w:val="0"/>
          <w:sz w:val="32"/>
          <w:szCs w:val="32"/>
        </w:rPr>
        <w:t>。</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2</w:t>
      </w:r>
      <w:r>
        <w:rPr>
          <w:rFonts w:eastAsia="仿宋_GB2312"/>
          <w:kern w:val="0"/>
          <w:sz w:val="32"/>
          <w:szCs w:val="32"/>
        </w:rPr>
        <w:t>）注意饮食卫生，尽量少食用生冷食品，尽量</w:t>
      </w:r>
      <w:r>
        <w:rPr>
          <w:rFonts w:eastAsia="仿宋_GB2312" w:hint="eastAsia"/>
          <w:kern w:val="0"/>
          <w:sz w:val="32"/>
          <w:szCs w:val="32"/>
        </w:rPr>
        <w:t>避免</w:t>
      </w:r>
      <w:r>
        <w:rPr>
          <w:rFonts w:eastAsia="仿宋_GB2312"/>
          <w:kern w:val="0"/>
          <w:sz w:val="32"/>
          <w:szCs w:val="32"/>
        </w:rPr>
        <w:t>饮用生水，</w:t>
      </w:r>
      <w:r>
        <w:rPr>
          <w:rFonts w:eastAsia="仿宋_GB2312" w:hint="eastAsia"/>
          <w:kern w:val="0"/>
          <w:sz w:val="32"/>
          <w:szCs w:val="32"/>
        </w:rPr>
        <w:t>尽量避免</w:t>
      </w:r>
      <w:r>
        <w:rPr>
          <w:rFonts w:eastAsia="仿宋_GB2312"/>
          <w:kern w:val="0"/>
          <w:sz w:val="32"/>
          <w:szCs w:val="32"/>
        </w:rPr>
        <w:t>食用和饮用野外采集的食物和水源，外出就餐注意选择具有一定卫生条件的场所</w:t>
      </w:r>
      <w:r>
        <w:rPr>
          <w:rFonts w:eastAsia="仿宋_GB2312" w:hint="eastAsia"/>
          <w:kern w:val="0"/>
          <w:sz w:val="32"/>
          <w:szCs w:val="32"/>
        </w:rPr>
        <w:t>，</w:t>
      </w:r>
      <w:r>
        <w:rPr>
          <w:rFonts w:eastAsia="仿宋_GB2312" w:hint="eastAsia"/>
          <w:kern w:val="0"/>
          <w:sz w:val="32"/>
          <w:szCs w:val="32"/>
        </w:rPr>
        <w:t>注意就餐场所的通风消毒。</w:t>
      </w:r>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b/>
          <w:bCs/>
          <w:kern w:val="0"/>
          <w:sz w:val="32"/>
          <w:szCs w:val="32"/>
        </w:rPr>
        <w:t>2.</w:t>
      </w:r>
      <w:r>
        <w:rPr>
          <w:rFonts w:ascii="楷体" w:eastAsia="楷体" w:hAnsi="楷体" w:cs="楷体"/>
          <w:b/>
          <w:bCs/>
          <w:kern w:val="0"/>
          <w:sz w:val="32"/>
          <w:szCs w:val="32"/>
        </w:rPr>
        <w:t>应急措施</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t>要提前准备防</w:t>
      </w:r>
      <w:r w:rsidR="00184AF4">
        <w:rPr>
          <w:rFonts w:eastAsia="仿宋_GB2312" w:hint="eastAsia"/>
          <w:kern w:val="0"/>
          <w:sz w:val="32"/>
          <w:szCs w:val="32"/>
        </w:rPr>
        <w:t>寒</w:t>
      </w:r>
      <w:bookmarkStart w:id="6" w:name="_GoBack"/>
      <w:bookmarkEnd w:id="6"/>
      <w:r>
        <w:rPr>
          <w:rFonts w:eastAsia="仿宋_GB2312" w:hint="eastAsia"/>
          <w:kern w:val="0"/>
          <w:sz w:val="32"/>
          <w:szCs w:val="32"/>
        </w:rPr>
        <w:t>、止泻等常备药品，学生出现身体不舒服时（除发热等疫情疑似症状外）</w:t>
      </w:r>
      <w:r>
        <w:rPr>
          <w:rFonts w:eastAsia="仿宋_GB2312"/>
          <w:kern w:val="0"/>
          <w:sz w:val="32"/>
          <w:szCs w:val="32"/>
        </w:rPr>
        <w:t>，</w:t>
      </w:r>
      <w:r>
        <w:rPr>
          <w:rFonts w:eastAsia="仿宋_GB2312" w:hint="eastAsia"/>
          <w:kern w:val="0"/>
          <w:sz w:val="32"/>
          <w:szCs w:val="32"/>
        </w:rPr>
        <w:t>要</w:t>
      </w:r>
      <w:r>
        <w:rPr>
          <w:rFonts w:eastAsia="仿宋_GB2312"/>
          <w:kern w:val="0"/>
          <w:sz w:val="32"/>
          <w:szCs w:val="32"/>
        </w:rPr>
        <w:t>安排身体状况良好的</w:t>
      </w:r>
      <w:r>
        <w:rPr>
          <w:rFonts w:eastAsia="仿宋_GB2312" w:hint="eastAsia"/>
          <w:kern w:val="0"/>
          <w:sz w:val="32"/>
          <w:szCs w:val="32"/>
        </w:rPr>
        <w:t>队员</w:t>
      </w:r>
      <w:r>
        <w:rPr>
          <w:rFonts w:eastAsia="仿宋_GB2312"/>
          <w:kern w:val="0"/>
          <w:sz w:val="32"/>
          <w:szCs w:val="32"/>
        </w:rPr>
        <w:t>陪同</w:t>
      </w:r>
      <w:r>
        <w:rPr>
          <w:rFonts w:eastAsia="仿宋_GB2312" w:hint="eastAsia"/>
          <w:kern w:val="0"/>
          <w:sz w:val="32"/>
          <w:szCs w:val="32"/>
        </w:rPr>
        <w:t>就近医院接受治疗</w:t>
      </w:r>
      <w:r>
        <w:rPr>
          <w:rFonts w:eastAsia="仿宋_GB2312"/>
          <w:kern w:val="0"/>
          <w:sz w:val="32"/>
          <w:szCs w:val="32"/>
        </w:rPr>
        <w:t>，</w:t>
      </w:r>
      <w:r>
        <w:rPr>
          <w:rFonts w:eastAsia="仿宋_GB2312" w:hint="eastAsia"/>
          <w:kern w:val="0"/>
          <w:sz w:val="32"/>
          <w:szCs w:val="32"/>
        </w:rPr>
        <w:t>紧急情况要拨打</w:t>
      </w:r>
      <w:r>
        <w:rPr>
          <w:rFonts w:eastAsia="仿宋_GB2312" w:hint="eastAsia"/>
          <w:kern w:val="0"/>
          <w:sz w:val="32"/>
          <w:szCs w:val="32"/>
        </w:rPr>
        <w:t>120</w:t>
      </w:r>
      <w:r>
        <w:rPr>
          <w:rFonts w:eastAsia="仿宋_GB2312" w:hint="eastAsia"/>
          <w:kern w:val="0"/>
          <w:sz w:val="32"/>
          <w:szCs w:val="32"/>
        </w:rPr>
        <w:t>，</w:t>
      </w:r>
      <w:r>
        <w:rPr>
          <w:rFonts w:eastAsia="仿宋_GB2312"/>
          <w:kern w:val="0"/>
          <w:sz w:val="32"/>
          <w:szCs w:val="32"/>
        </w:rPr>
        <w:t>不得让伤病</w:t>
      </w:r>
      <w:r>
        <w:rPr>
          <w:rFonts w:eastAsia="仿宋_GB2312" w:hint="eastAsia"/>
          <w:kern w:val="0"/>
          <w:sz w:val="32"/>
          <w:szCs w:val="32"/>
        </w:rPr>
        <w:t>队员</w:t>
      </w:r>
      <w:r>
        <w:rPr>
          <w:rFonts w:eastAsia="仿宋_GB2312"/>
          <w:kern w:val="0"/>
          <w:sz w:val="32"/>
          <w:szCs w:val="32"/>
        </w:rPr>
        <w:t>单独停留在住宿地点或者活动地点。</w:t>
      </w:r>
    </w:p>
    <w:p w:rsidR="00B90D72" w:rsidRDefault="00DA6E5C">
      <w:pPr>
        <w:widowControl/>
        <w:shd w:val="clear" w:color="auto" w:fill="FFFFFF"/>
        <w:adjustRightInd w:val="0"/>
        <w:snapToGrid w:val="0"/>
        <w:spacing w:line="578" w:lineRule="exact"/>
        <w:ind w:firstLineChars="200" w:firstLine="640"/>
        <w:jc w:val="left"/>
        <w:rPr>
          <w:rFonts w:ascii="黑体" w:eastAsia="黑体" w:hAnsi="黑体" w:cs="黑体"/>
          <w:kern w:val="0"/>
          <w:sz w:val="32"/>
          <w:szCs w:val="32"/>
        </w:rPr>
      </w:pPr>
      <w:bookmarkStart w:id="7" w:name="_Toc196035446"/>
      <w:r>
        <w:rPr>
          <w:rFonts w:ascii="黑体" w:eastAsia="黑体" w:hAnsi="黑体" w:cs="黑体" w:hint="eastAsia"/>
          <w:kern w:val="0"/>
          <w:sz w:val="32"/>
          <w:szCs w:val="32"/>
        </w:rPr>
        <w:t>八</w:t>
      </w:r>
      <w:bookmarkEnd w:id="7"/>
      <w:r>
        <w:rPr>
          <w:rFonts w:ascii="黑体" w:eastAsia="黑体" w:hAnsi="黑体" w:cs="黑体" w:hint="eastAsia"/>
          <w:kern w:val="0"/>
          <w:sz w:val="32"/>
          <w:szCs w:val="32"/>
        </w:rPr>
        <w:t>、治安安全</w:t>
      </w:r>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1.</w:t>
      </w:r>
      <w:r>
        <w:rPr>
          <w:rFonts w:ascii="楷体" w:eastAsia="楷体" w:hAnsi="楷体" w:cs="楷体" w:hint="eastAsia"/>
          <w:b/>
          <w:bCs/>
          <w:kern w:val="0"/>
          <w:sz w:val="32"/>
          <w:szCs w:val="32"/>
        </w:rPr>
        <w:t>注意事项</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）注意实践地点的治安状况，减少在案件多发地区和多发时间</w:t>
      </w:r>
      <w:r>
        <w:rPr>
          <w:rFonts w:eastAsia="仿宋_GB2312" w:hint="eastAsia"/>
          <w:kern w:val="0"/>
          <w:sz w:val="32"/>
          <w:szCs w:val="32"/>
        </w:rPr>
        <w:t>开展实践</w:t>
      </w:r>
      <w:r>
        <w:rPr>
          <w:rFonts w:eastAsia="仿宋_GB2312"/>
          <w:kern w:val="0"/>
          <w:sz w:val="32"/>
          <w:szCs w:val="32"/>
        </w:rPr>
        <w:t>活动；禁止酗酒、赌博；不参与、不围观打架斗殴行为，避免和他人发生冲突；避免卷入各种群体性事件，防止被人利用和胁迫。</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）女生在人烟稀少、夜间</w:t>
      </w:r>
      <w:r>
        <w:rPr>
          <w:rFonts w:eastAsia="仿宋_GB2312"/>
          <w:kern w:val="0"/>
          <w:sz w:val="32"/>
          <w:szCs w:val="32"/>
          <w:lang w:eastAsia="zh-Hans"/>
        </w:rPr>
        <w:t>尽量</w:t>
      </w:r>
      <w:r>
        <w:rPr>
          <w:rFonts w:eastAsia="仿宋_GB2312" w:hint="eastAsia"/>
          <w:kern w:val="0"/>
          <w:sz w:val="32"/>
          <w:szCs w:val="32"/>
        </w:rPr>
        <w:t>避免出行，必须出行需</w:t>
      </w:r>
      <w:r>
        <w:rPr>
          <w:rFonts w:eastAsia="仿宋_GB2312"/>
          <w:kern w:val="0"/>
          <w:sz w:val="32"/>
          <w:szCs w:val="32"/>
          <w:lang w:eastAsia="zh-Hans"/>
        </w:rPr>
        <w:t>结伴</w:t>
      </w:r>
      <w:r>
        <w:rPr>
          <w:rFonts w:eastAsia="仿宋_GB2312" w:hint="eastAsia"/>
          <w:kern w:val="0"/>
          <w:sz w:val="32"/>
          <w:szCs w:val="32"/>
        </w:rPr>
        <w:t>而行</w:t>
      </w:r>
      <w:r>
        <w:rPr>
          <w:rFonts w:eastAsia="仿宋_GB2312" w:hint="eastAsia"/>
          <w:kern w:val="0"/>
          <w:sz w:val="32"/>
          <w:szCs w:val="32"/>
        </w:rPr>
        <w:t>；</w:t>
      </w:r>
      <w:r>
        <w:rPr>
          <w:rFonts w:eastAsia="仿宋_GB2312"/>
          <w:kern w:val="0"/>
          <w:sz w:val="32"/>
          <w:szCs w:val="32"/>
        </w:rPr>
        <w:t>遇到治安案件和犯罪案件时</w:t>
      </w:r>
      <w:r>
        <w:rPr>
          <w:rFonts w:eastAsia="仿宋_GB2312" w:hint="eastAsia"/>
          <w:kern w:val="0"/>
          <w:sz w:val="32"/>
          <w:szCs w:val="32"/>
        </w:rPr>
        <w:t>，</w:t>
      </w:r>
      <w:r>
        <w:rPr>
          <w:rFonts w:eastAsia="仿宋_GB2312" w:hint="eastAsia"/>
          <w:kern w:val="0"/>
          <w:sz w:val="32"/>
          <w:szCs w:val="32"/>
        </w:rPr>
        <w:t>要</w:t>
      </w:r>
      <w:r>
        <w:rPr>
          <w:rFonts w:eastAsia="仿宋_GB2312"/>
          <w:kern w:val="0"/>
          <w:sz w:val="32"/>
          <w:szCs w:val="32"/>
          <w:lang w:eastAsia="zh-Hans"/>
        </w:rPr>
        <w:t>向人多的地方</w:t>
      </w:r>
      <w:r>
        <w:rPr>
          <w:rFonts w:eastAsia="仿宋_GB2312" w:hint="eastAsia"/>
          <w:kern w:val="0"/>
          <w:sz w:val="32"/>
          <w:szCs w:val="32"/>
        </w:rPr>
        <w:t>逃生</w:t>
      </w:r>
      <w:r>
        <w:rPr>
          <w:rFonts w:eastAsia="仿宋_GB2312"/>
          <w:kern w:val="0"/>
          <w:sz w:val="32"/>
          <w:szCs w:val="32"/>
          <w:lang w:eastAsia="zh-Hans"/>
        </w:rPr>
        <w:t>，</w:t>
      </w:r>
      <w:r>
        <w:rPr>
          <w:rFonts w:eastAsia="仿宋_GB2312" w:hint="eastAsia"/>
          <w:kern w:val="0"/>
          <w:sz w:val="32"/>
          <w:szCs w:val="32"/>
        </w:rPr>
        <w:t>并</w:t>
      </w:r>
      <w:r>
        <w:rPr>
          <w:rFonts w:eastAsia="仿宋_GB2312"/>
          <w:kern w:val="0"/>
          <w:sz w:val="32"/>
          <w:szCs w:val="32"/>
          <w:lang w:eastAsia="zh-Hans"/>
        </w:rPr>
        <w:t>大声呼救</w:t>
      </w:r>
      <w:r>
        <w:rPr>
          <w:rFonts w:eastAsia="仿宋_GB2312" w:hint="eastAsia"/>
          <w:kern w:val="0"/>
          <w:sz w:val="32"/>
          <w:szCs w:val="32"/>
        </w:rPr>
        <w:t>，</w:t>
      </w:r>
      <w:r>
        <w:rPr>
          <w:rFonts w:eastAsia="仿宋_GB2312"/>
          <w:kern w:val="0"/>
          <w:sz w:val="32"/>
          <w:szCs w:val="32"/>
        </w:rPr>
        <w:t>及时寻求警方的协助。</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3</w:t>
      </w:r>
      <w:r>
        <w:rPr>
          <w:rFonts w:eastAsia="仿宋_GB2312"/>
          <w:kern w:val="0"/>
          <w:sz w:val="32"/>
          <w:szCs w:val="32"/>
        </w:rPr>
        <w:t>）在公共场合注意自身言行举止的得体，尽量避免与人争执。如与社会人员之间发生争吵甚至</w:t>
      </w:r>
      <w:r>
        <w:rPr>
          <w:rFonts w:eastAsia="仿宋_GB2312" w:hint="eastAsia"/>
          <w:kern w:val="0"/>
          <w:sz w:val="32"/>
          <w:szCs w:val="32"/>
        </w:rPr>
        <w:t>冲突</w:t>
      </w:r>
      <w:r>
        <w:rPr>
          <w:rFonts w:eastAsia="仿宋_GB2312"/>
          <w:kern w:val="0"/>
          <w:sz w:val="32"/>
          <w:szCs w:val="32"/>
        </w:rPr>
        <w:t>，现场</w:t>
      </w:r>
      <w:r>
        <w:rPr>
          <w:rFonts w:eastAsia="仿宋_GB2312" w:hint="eastAsia"/>
          <w:kern w:val="0"/>
          <w:sz w:val="32"/>
          <w:szCs w:val="32"/>
        </w:rPr>
        <w:t>队员</w:t>
      </w:r>
      <w:r>
        <w:rPr>
          <w:rFonts w:eastAsia="仿宋_GB2312"/>
          <w:kern w:val="0"/>
          <w:sz w:val="32"/>
          <w:szCs w:val="32"/>
        </w:rPr>
        <w:lastRenderedPageBreak/>
        <w:t>应尽快及时制止，防止事态恶化；如不听劝阻，应迅速联系</w:t>
      </w:r>
      <w:r>
        <w:rPr>
          <w:rFonts w:eastAsia="仿宋_GB2312" w:hint="eastAsia"/>
          <w:kern w:val="0"/>
          <w:sz w:val="32"/>
          <w:szCs w:val="32"/>
        </w:rPr>
        <w:t>警方</w:t>
      </w:r>
      <w:r>
        <w:rPr>
          <w:rFonts w:eastAsia="仿宋_GB2312"/>
          <w:kern w:val="0"/>
          <w:sz w:val="32"/>
          <w:szCs w:val="32"/>
        </w:rPr>
        <w:t>共同处理。</w:t>
      </w:r>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b/>
          <w:bCs/>
          <w:kern w:val="0"/>
          <w:sz w:val="32"/>
          <w:szCs w:val="32"/>
        </w:rPr>
        <w:t>2.</w:t>
      </w:r>
      <w:r>
        <w:rPr>
          <w:rFonts w:ascii="楷体" w:eastAsia="楷体" w:hAnsi="楷体" w:cs="楷体"/>
          <w:b/>
          <w:bCs/>
          <w:kern w:val="0"/>
          <w:sz w:val="32"/>
          <w:szCs w:val="32"/>
        </w:rPr>
        <w:t>应急措施</w:t>
      </w:r>
    </w:p>
    <w:p w:rsidR="00B90D72" w:rsidRDefault="00DA6E5C">
      <w:pPr>
        <w:widowControl/>
        <w:shd w:val="clear" w:color="auto" w:fill="FFFFFF"/>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若遇到险情（如斗殴、抢劫等），在保证学生、教师安全的前提下及时报警。面对流氓滋扰，应</w:t>
      </w:r>
      <w:r>
        <w:rPr>
          <w:rFonts w:eastAsia="仿宋_GB2312"/>
          <w:kern w:val="0"/>
          <w:sz w:val="32"/>
          <w:szCs w:val="32"/>
        </w:rPr>
        <w:t>保持冷静，</w:t>
      </w:r>
      <w:r>
        <w:rPr>
          <w:rFonts w:eastAsia="仿宋_GB2312"/>
          <w:kern w:val="0"/>
          <w:sz w:val="32"/>
          <w:szCs w:val="32"/>
        </w:rPr>
        <w:t>注意团结和发动周围的群众，对滋事者形成压力，迫使其终止违法犯罪行为</w:t>
      </w:r>
      <w:r>
        <w:rPr>
          <w:rFonts w:eastAsia="仿宋_GB2312" w:hint="eastAsia"/>
          <w:kern w:val="0"/>
          <w:sz w:val="32"/>
          <w:szCs w:val="32"/>
        </w:rPr>
        <w:t>，</w:t>
      </w:r>
      <w:r>
        <w:rPr>
          <w:rFonts w:eastAsia="仿宋_GB2312" w:hint="eastAsia"/>
          <w:kern w:val="0"/>
          <w:sz w:val="32"/>
          <w:szCs w:val="32"/>
        </w:rPr>
        <w:t>并及时拨打</w:t>
      </w:r>
      <w:r>
        <w:rPr>
          <w:rFonts w:eastAsia="仿宋_GB2312" w:hint="eastAsia"/>
          <w:kern w:val="0"/>
          <w:sz w:val="32"/>
          <w:szCs w:val="32"/>
        </w:rPr>
        <w:t>110</w:t>
      </w:r>
      <w:r>
        <w:rPr>
          <w:rFonts w:eastAsia="仿宋_GB2312" w:hint="eastAsia"/>
          <w:kern w:val="0"/>
          <w:sz w:val="32"/>
          <w:szCs w:val="32"/>
        </w:rPr>
        <w:t>报警，向指导教师和学院团委报告。</w:t>
      </w:r>
    </w:p>
    <w:p w:rsidR="00B90D72" w:rsidRDefault="00DA6E5C">
      <w:pPr>
        <w:widowControl/>
        <w:shd w:val="clear" w:color="auto" w:fill="FFFFFF"/>
        <w:adjustRightInd w:val="0"/>
        <w:snapToGrid w:val="0"/>
        <w:spacing w:line="578"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九、意识形态、</w:t>
      </w:r>
      <w:r>
        <w:rPr>
          <w:rFonts w:ascii="黑体" w:eastAsia="黑体" w:hAnsi="黑体" w:cs="黑体" w:hint="eastAsia"/>
          <w:kern w:val="0"/>
          <w:sz w:val="32"/>
          <w:szCs w:val="32"/>
        </w:rPr>
        <w:t>网络信息</w:t>
      </w:r>
      <w:r>
        <w:rPr>
          <w:rFonts w:ascii="黑体" w:eastAsia="黑体" w:hAnsi="黑体" w:cs="黑体" w:hint="eastAsia"/>
          <w:kern w:val="0"/>
          <w:sz w:val="32"/>
          <w:szCs w:val="32"/>
        </w:rPr>
        <w:t>、</w:t>
      </w:r>
      <w:r>
        <w:rPr>
          <w:rFonts w:ascii="黑体" w:eastAsia="黑体" w:hAnsi="黑体" w:cs="黑体" w:hint="eastAsia"/>
          <w:kern w:val="0"/>
          <w:sz w:val="32"/>
          <w:szCs w:val="32"/>
        </w:rPr>
        <w:t>保密</w:t>
      </w:r>
      <w:r>
        <w:rPr>
          <w:rFonts w:ascii="黑体" w:eastAsia="黑体" w:hAnsi="黑体" w:cs="黑体" w:hint="eastAsia"/>
          <w:kern w:val="0"/>
          <w:sz w:val="32"/>
          <w:szCs w:val="32"/>
        </w:rPr>
        <w:t>安全</w:t>
      </w:r>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1.</w:t>
      </w:r>
      <w:r>
        <w:rPr>
          <w:rFonts w:ascii="楷体" w:eastAsia="楷体" w:hAnsi="楷体" w:cs="楷体" w:hint="eastAsia"/>
          <w:b/>
          <w:bCs/>
          <w:kern w:val="0"/>
          <w:sz w:val="32"/>
          <w:szCs w:val="32"/>
        </w:rPr>
        <w:t>注意事项</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）遵守实践所在地的保密要求，自觉保守国家秘密和商业秘密。</w:t>
      </w:r>
      <w:r>
        <w:rPr>
          <w:rFonts w:eastAsia="仿宋_GB2312" w:hint="eastAsia"/>
          <w:kern w:val="0"/>
          <w:sz w:val="32"/>
          <w:szCs w:val="32"/>
        </w:rPr>
        <w:t>尽量避免</w:t>
      </w:r>
      <w:r>
        <w:rPr>
          <w:rFonts w:eastAsia="仿宋_GB2312"/>
          <w:kern w:val="0"/>
          <w:sz w:val="32"/>
          <w:szCs w:val="32"/>
        </w:rPr>
        <w:t>连接公共</w:t>
      </w:r>
      <w:proofErr w:type="spellStart"/>
      <w:r>
        <w:rPr>
          <w:rFonts w:eastAsia="仿宋_GB2312"/>
          <w:kern w:val="0"/>
          <w:sz w:val="32"/>
          <w:szCs w:val="32"/>
        </w:rPr>
        <w:t>wifi</w:t>
      </w:r>
      <w:proofErr w:type="spellEnd"/>
      <w:r>
        <w:rPr>
          <w:rFonts w:eastAsia="仿宋_GB2312"/>
          <w:kern w:val="0"/>
          <w:sz w:val="32"/>
          <w:szCs w:val="32"/>
        </w:rPr>
        <w:t>及扫描二维码，</w:t>
      </w:r>
      <w:r>
        <w:rPr>
          <w:rFonts w:eastAsia="仿宋_GB2312" w:hint="eastAsia"/>
          <w:kern w:val="0"/>
          <w:sz w:val="32"/>
          <w:szCs w:val="32"/>
        </w:rPr>
        <w:t>避免点击</w:t>
      </w:r>
      <w:r>
        <w:rPr>
          <w:rFonts w:eastAsia="仿宋_GB2312"/>
          <w:kern w:val="0"/>
          <w:sz w:val="32"/>
          <w:szCs w:val="32"/>
        </w:rPr>
        <w:t>不明链接和不明网站</w:t>
      </w:r>
      <w:r>
        <w:rPr>
          <w:rFonts w:eastAsia="仿宋_GB2312" w:hint="eastAsia"/>
          <w:kern w:val="0"/>
          <w:sz w:val="32"/>
          <w:szCs w:val="32"/>
        </w:rPr>
        <w:t>，</w:t>
      </w:r>
      <w:r>
        <w:rPr>
          <w:rFonts w:eastAsia="仿宋_GB2312" w:hint="eastAsia"/>
          <w:kern w:val="0"/>
          <w:sz w:val="32"/>
          <w:szCs w:val="32"/>
        </w:rPr>
        <w:t>以防被窃取个人身份信息、账户信息和文件信息。</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）要遵守互联网法律法规，在发布新闻报道时，务必使用正确、规范、严谨的话语，校院级团队在发布新闻报道时均应报学院团委审核。在</w:t>
      </w:r>
      <w:r>
        <w:rPr>
          <w:rFonts w:eastAsia="仿宋_GB2312"/>
          <w:kern w:val="0"/>
          <w:sz w:val="32"/>
          <w:szCs w:val="32"/>
        </w:rPr>
        <w:t>接受媒体采访</w:t>
      </w:r>
      <w:r>
        <w:rPr>
          <w:rFonts w:eastAsia="仿宋_GB2312" w:hint="eastAsia"/>
          <w:kern w:val="0"/>
          <w:sz w:val="32"/>
          <w:szCs w:val="32"/>
        </w:rPr>
        <w:t>时</w:t>
      </w:r>
      <w:r>
        <w:rPr>
          <w:rFonts w:eastAsia="仿宋_GB2312"/>
          <w:kern w:val="0"/>
          <w:sz w:val="32"/>
          <w:szCs w:val="32"/>
        </w:rPr>
        <w:t>，</w:t>
      </w:r>
      <w:r>
        <w:rPr>
          <w:rFonts w:eastAsia="仿宋_GB2312" w:hint="eastAsia"/>
          <w:kern w:val="0"/>
          <w:sz w:val="32"/>
          <w:szCs w:val="32"/>
        </w:rPr>
        <w:t>要选择正规的主流媒体，</w:t>
      </w:r>
      <w:r>
        <w:rPr>
          <w:rFonts w:eastAsia="仿宋_GB2312"/>
          <w:kern w:val="0"/>
          <w:sz w:val="32"/>
          <w:szCs w:val="32"/>
        </w:rPr>
        <w:t>不得以任何形式损害</w:t>
      </w:r>
      <w:r>
        <w:rPr>
          <w:rFonts w:eastAsia="仿宋_GB2312" w:hint="eastAsia"/>
          <w:kern w:val="0"/>
          <w:sz w:val="32"/>
          <w:szCs w:val="32"/>
        </w:rPr>
        <w:t>学校利益</w:t>
      </w:r>
      <w:r>
        <w:rPr>
          <w:rFonts w:eastAsia="仿宋_GB2312"/>
          <w:kern w:val="0"/>
          <w:sz w:val="32"/>
          <w:szCs w:val="32"/>
        </w:rPr>
        <w:t>。</w:t>
      </w:r>
    </w:p>
    <w:p w:rsidR="00B90D72" w:rsidRDefault="00DA6E5C">
      <w:pPr>
        <w:widowControl/>
        <w:shd w:val="clear" w:color="auto" w:fill="FFFFFF"/>
        <w:adjustRightInd w:val="0"/>
        <w:snapToGrid w:val="0"/>
        <w:spacing w:line="578" w:lineRule="exact"/>
        <w:ind w:firstLineChars="200" w:firstLine="643"/>
        <w:jc w:val="left"/>
        <w:rPr>
          <w:rFonts w:ascii="楷体" w:eastAsia="楷体" w:hAnsi="楷体" w:cs="楷体"/>
          <w:b/>
          <w:bCs/>
          <w:kern w:val="0"/>
          <w:sz w:val="32"/>
          <w:szCs w:val="32"/>
        </w:rPr>
      </w:pPr>
      <w:r>
        <w:rPr>
          <w:rFonts w:ascii="楷体" w:eastAsia="楷体" w:hAnsi="楷体" w:cs="楷体"/>
          <w:b/>
          <w:bCs/>
          <w:kern w:val="0"/>
          <w:sz w:val="32"/>
          <w:szCs w:val="32"/>
        </w:rPr>
        <w:t>2.</w:t>
      </w:r>
      <w:r>
        <w:rPr>
          <w:rFonts w:ascii="楷体" w:eastAsia="楷体" w:hAnsi="楷体" w:cs="楷体"/>
          <w:b/>
          <w:bCs/>
          <w:kern w:val="0"/>
          <w:sz w:val="32"/>
          <w:szCs w:val="32"/>
        </w:rPr>
        <w:t>应急措施</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t>如出现意识形态、网络信息、保密安全等问题，</w:t>
      </w:r>
      <w:proofErr w:type="gramStart"/>
      <w:r>
        <w:rPr>
          <w:rFonts w:eastAsia="仿宋_GB2312" w:hint="eastAsia"/>
          <w:kern w:val="0"/>
          <w:sz w:val="32"/>
          <w:szCs w:val="32"/>
        </w:rPr>
        <w:t>应第一时间</w:t>
      </w:r>
      <w:proofErr w:type="gramEnd"/>
      <w:r>
        <w:rPr>
          <w:rFonts w:eastAsia="仿宋_GB2312" w:hint="eastAsia"/>
          <w:kern w:val="0"/>
          <w:sz w:val="32"/>
          <w:szCs w:val="32"/>
        </w:rPr>
        <w:t>向指导教师、学院团委报告，在学校的指导下科学妥善处置相关问题，在相关问题处置过程中，要遵守保密纪律和规矩，在未经学校许可的情况下，严禁个人在自媒体平台随意发声。</w:t>
      </w:r>
    </w:p>
    <w:p w:rsidR="00B90D72" w:rsidRDefault="00DA6E5C">
      <w:pPr>
        <w:widowControl/>
        <w:shd w:val="clear" w:color="auto" w:fill="FFFFFF"/>
        <w:adjustRightInd w:val="0"/>
        <w:snapToGrid w:val="0"/>
        <w:spacing w:line="578" w:lineRule="exact"/>
        <w:ind w:firstLineChars="200" w:firstLine="640"/>
        <w:rPr>
          <w:rFonts w:eastAsia="仿宋_GB2312"/>
          <w:kern w:val="0"/>
          <w:sz w:val="32"/>
          <w:szCs w:val="32"/>
        </w:rPr>
      </w:pPr>
      <w:r>
        <w:rPr>
          <w:rFonts w:eastAsia="仿宋_GB2312" w:hint="eastAsia"/>
          <w:kern w:val="0"/>
          <w:sz w:val="32"/>
          <w:szCs w:val="32"/>
        </w:rPr>
        <w:lastRenderedPageBreak/>
        <w:t xml:space="preserve"> </w:t>
      </w:r>
      <w:r>
        <w:rPr>
          <w:rFonts w:eastAsia="仿宋_GB2312" w:hint="eastAsia"/>
          <w:kern w:val="0"/>
          <w:sz w:val="32"/>
          <w:szCs w:val="32"/>
        </w:rPr>
        <w:t>以上安全工作指南仅供各实践团队参考，各实践团队应根据实践对象、实践内容、实践地点，提前梳理和排查实践安全隐患，并按照“一地</w:t>
      </w:r>
      <w:proofErr w:type="gramStart"/>
      <w:r>
        <w:rPr>
          <w:rFonts w:eastAsia="仿宋_GB2312" w:hint="eastAsia"/>
          <w:kern w:val="0"/>
          <w:sz w:val="32"/>
          <w:szCs w:val="32"/>
        </w:rPr>
        <w:t>一</w:t>
      </w:r>
      <w:proofErr w:type="gramEnd"/>
      <w:r>
        <w:rPr>
          <w:rFonts w:eastAsia="仿宋_GB2312" w:hint="eastAsia"/>
          <w:kern w:val="0"/>
          <w:sz w:val="32"/>
          <w:szCs w:val="32"/>
        </w:rPr>
        <w:t>预案”的要求，研究制定实践团队安全工作应急预案。</w:t>
      </w:r>
    </w:p>
    <w:p w:rsidR="00B90D72" w:rsidRDefault="00B90D72">
      <w:pPr>
        <w:widowControl/>
        <w:shd w:val="clear" w:color="auto" w:fill="FFFFFF"/>
        <w:adjustRightInd w:val="0"/>
        <w:snapToGrid w:val="0"/>
        <w:spacing w:line="520" w:lineRule="exact"/>
        <w:ind w:firstLineChars="200" w:firstLine="640"/>
        <w:jc w:val="left"/>
        <w:rPr>
          <w:rFonts w:ascii="仿宋" w:eastAsia="仿宋" w:hAnsi="仿宋" w:cs="仿宋"/>
          <w:kern w:val="0"/>
          <w:sz w:val="32"/>
          <w:szCs w:val="32"/>
        </w:rPr>
      </w:pPr>
    </w:p>
    <w:p w:rsidR="00B90D72" w:rsidRDefault="00B90D72">
      <w:pPr>
        <w:widowControl/>
        <w:shd w:val="clear" w:color="auto" w:fill="FFFFFF"/>
        <w:adjustRightInd w:val="0"/>
        <w:snapToGrid w:val="0"/>
        <w:spacing w:line="520" w:lineRule="exact"/>
        <w:ind w:firstLineChars="200" w:firstLine="640"/>
        <w:jc w:val="left"/>
        <w:rPr>
          <w:rFonts w:ascii="仿宋" w:eastAsia="仿宋" w:hAnsi="仿宋" w:cs="仿宋"/>
          <w:kern w:val="0"/>
          <w:sz w:val="32"/>
          <w:szCs w:val="32"/>
        </w:rPr>
      </w:pPr>
    </w:p>
    <w:p w:rsidR="00B90D72" w:rsidRDefault="00B90D72">
      <w:pPr>
        <w:widowControl/>
        <w:shd w:val="clear" w:color="auto" w:fill="FFFFFF"/>
        <w:adjustRightInd w:val="0"/>
        <w:snapToGrid w:val="0"/>
        <w:spacing w:line="520" w:lineRule="exact"/>
        <w:ind w:firstLineChars="200" w:firstLine="640"/>
        <w:jc w:val="left"/>
        <w:rPr>
          <w:rFonts w:ascii="仿宋" w:eastAsia="仿宋" w:hAnsi="仿宋" w:cs="仿宋"/>
          <w:kern w:val="0"/>
          <w:sz w:val="32"/>
          <w:szCs w:val="32"/>
        </w:rPr>
      </w:pPr>
    </w:p>
    <w:p w:rsidR="00B90D72" w:rsidRDefault="00DA6E5C">
      <w:pPr>
        <w:widowControl/>
        <w:shd w:val="clear" w:color="auto" w:fill="FFFFFF"/>
        <w:adjustRightInd w:val="0"/>
        <w:snapToGrid w:val="0"/>
        <w:spacing w:line="520" w:lineRule="exact"/>
        <w:ind w:firstLineChars="200" w:firstLine="640"/>
        <w:rPr>
          <w:rFonts w:eastAsia="仿宋_GB2312"/>
          <w:kern w:val="0"/>
          <w:sz w:val="32"/>
          <w:szCs w:val="32"/>
        </w:rPr>
      </w:pPr>
      <w:r>
        <w:rPr>
          <w:rFonts w:ascii="仿宋" w:eastAsia="仿宋" w:hAnsi="仿宋" w:cs="仿宋" w:hint="eastAsia"/>
          <w:sz w:val="32"/>
          <w:szCs w:val="32"/>
        </w:rPr>
        <w:t xml:space="preserve">            </w:t>
      </w:r>
      <w:r>
        <w:rPr>
          <w:rFonts w:eastAsia="仿宋_GB2312" w:hint="eastAsia"/>
          <w:kern w:val="0"/>
          <w:sz w:val="32"/>
          <w:szCs w:val="32"/>
        </w:rPr>
        <w:t>共青团南京航空航天大学委员会</w:t>
      </w:r>
    </w:p>
    <w:p w:rsidR="00B90D72" w:rsidRDefault="00DA6E5C">
      <w:pPr>
        <w:widowControl/>
        <w:shd w:val="clear" w:color="auto" w:fill="FFFFFF"/>
        <w:adjustRightInd w:val="0"/>
        <w:snapToGrid w:val="0"/>
        <w:spacing w:line="520" w:lineRule="exact"/>
        <w:ind w:firstLineChars="200" w:firstLine="640"/>
        <w:rPr>
          <w:rFonts w:eastAsia="仿宋_GB2312"/>
          <w:kern w:val="0"/>
          <w:sz w:val="32"/>
          <w:szCs w:val="32"/>
        </w:rPr>
      </w:pPr>
      <w:r>
        <w:rPr>
          <w:rFonts w:eastAsia="仿宋_GB2312" w:hint="eastAsia"/>
          <w:kern w:val="0"/>
          <w:sz w:val="32"/>
          <w:szCs w:val="32"/>
        </w:rPr>
        <w:t xml:space="preserve">   </w:t>
      </w:r>
      <w:r>
        <w:rPr>
          <w:rFonts w:eastAsia="仿宋_GB2312"/>
          <w:kern w:val="0"/>
          <w:sz w:val="32"/>
          <w:szCs w:val="32"/>
        </w:rPr>
        <w:t xml:space="preserve">    </w:t>
      </w:r>
      <w:r>
        <w:rPr>
          <w:rFonts w:eastAsia="仿宋_GB2312" w:hint="eastAsia"/>
          <w:kern w:val="0"/>
          <w:sz w:val="32"/>
          <w:szCs w:val="32"/>
        </w:rPr>
        <w:t xml:space="preserve">            </w:t>
      </w: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w:t>
      </w:r>
      <w:r>
        <w:rPr>
          <w:rFonts w:eastAsia="仿宋_GB2312" w:hint="eastAsia"/>
          <w:kern w:val="0"/>
          <w:sz w:val="32"/>
          <w:szCs w:val="32"/>
        </w:rPr>
        <w:t>1</w:t>
      </w:r>
      <w:r>
        <w:rPr>
          <w:rFonts w:eastAsia="仿宋_GB2312"/>
          <w:kern w:val="0"/>
          <w:sz w:val="32"/>
          <w:szCs w:val="32"/>
        </w:rPr>
        <w:t>月</w:t>
      </w:r>
      <w:r>
        <w:rPr>
          <w:rFonts w:eastAsia="仿宋_GB2312" w:hint="eastAsia"/>
          <w:kern w:val="0"/>
          <w:sz w:val="32"/>
          <w:szCs w:val="32"/>
        </w:rPr>
        <w:t>3</w:t>
      </w:r>
      <w:r>
        <w:rPr>
          <w:rFonts w:eastAsia="仿宋_GB2312"/>
          <w:kern w:val="0"/>
          <w:sz w:val="32"/>
          <w:szCs w:val="32"/>
        </w:rPr>
        <w:t>日</w:t>
      </w:r>
    </w:p>
    <w:p w:rsidR="00B90D72" w:rsidRDefault="00B90D72">
      <w:pPr>
        <w:spacing w:line="560" w:lineRule="exact"/>
        <w:ind w:firstLine="216"/>
      </w:pPr>
    </w:p>
    <w:sectPr w:rsidR="00B90D7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5C" w:rsidRDefault="00DA6E5C">
      <w:r>
        <w:separator/>
      </w:r>
    </w:p>
  </w:endnote>
  <w:endnote w:type="continuationSeparator" w:id="0">
    <w:p w:rsidR="00DA6E5C" w:rsidRDefault="00DA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6744EF5A-41F7-4093-96C0-04B3B2AAD66C}"/>
  </w:font>
  <w:font w:name="方正小标宋简体">
    <w:panose1 w:val="03000509000000000000"/>
    <w:charset w:val="86"/>
    <w:family w:val="script"/>
    <w:pitch w:val="fixed"/>
    <w:sig w:usb0="00000001" w:usb1="080E0000" w:usb2="00000010" w:usb3="00000000" w:csb0="00040000" w:csb1="00000000"/>
    <w:embedRegular r:id="rId2" w:subsetted="1" w:fontKey="{BF408123-1D3F-4236-A65A-C69635EEEF0F}"/>
  </w:font>
  <w:font w:name="仿宋_GB2312">
    <w:panose1 w:val="02010609030101010101"/>
    <w:charset w:val="86"/>
    <w:family w:val="modern"/>
    <w:pitch w:val="fixed"/>
    <w:sig w:usb0="00000001" w:usb1="080E0000" w:usb2="00000010" w:usb3="00000000" w:csb0="00040000" w:csb1="00000000"/>
    <w:embedRegular r:id="rId3" w:subsetted="1" w:fontKey="{83A6B202-0C5F-4AE6-8BA8-A157F435E693}"/>
    <w:embedBold r:id="rId4" w:subsetted="1" w:fontKey="{E3C68CC6-4E58-46C3-AF66-240A1D375FBF}"/>
  </w:font>
  <w:font w:name="楷体">
    <w:panose1 w:val="02010609060101010101"/>
    <w:charset w:val="86"/>
    <w:family w:val="modern"/>
    <w:pitch w:val="fixed"/>
    <w:sig w:usb0="800002BF" w:usb1="38CF7CFA" w:usb2="00000016" w:usb3="00000000" w:csb0="00040001" w:csb1="00000000"/>
    <w:embedBold r:id="rId5" w:subsetted="1" w:fontKey="{3B51207E-2164-4027-AA7B-C5975EDA77A9}"/>
  </w:font>
  <w:font w:name="仿宋">
    <w:panose1 w:val="02010609060101010101"/>
    <w:charset w:val="86"/>
    <w:family w:val="modern"/>
    <w:pitch w:val="fixed"/>
    <w:sig w:usb0="800002BF" w:usb1="38CF7CFA" w:usb2="00000016" w:usb3="00000000" w:csb0="00040001" w:csb1="00000000"/>
    <w:embedRegular r:id="rId6" w:subsetted="1" w:fontKey="{9F4B4797-A19E-4E4A-A85C-B224797A6EAF}"/>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72" w:rsidRDefault="00DA6E5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0D72" w:rsidRDefault="00DA6E5C">
                          <w:pPr>
                            <w:pStyle w:val="a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sidR="00184AF4">
                            <w:rPr>
                              <w:noProof/>
                              <w:sz w:val="28"/>
                              <w:szCs w:val="44"/>
                            </w:rPr>
                            <w:t>9</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90D72" w:rsidRDefault="00DA6E5C">
                    <w:pPr>
                      <w:pStyle w:val="a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sidR="00184AF4">
                      <w:rPr>
                        <w:noProof/>
                        <w:sz w:val="28"/>
                        <w:szCs w:val="44"/>
                      </w:rPr>
                      <w:t>9</w:t>
                    </w:r>
                    <w:r>
                      <w:rPr>
                        <w:sz w:val="28"/>
                        <w:szCs w:val="44"/>
                      </w:rPr>
                      <w:fldChar w:fldCharType="end"/>
                    </w:r>
                    <w:r>
                      <w:rPr>
                        <w:sz w:val="28"/>
                        <w:szCs w:val="4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5C" w:rsidRDefault="00DA6E5C">
      <w:r>
        <w:separator/>
      </w:r>
    </w:p>
  </w:footnote>
  <w:footnote w:type="continuationSeparator" w:id="0">
    <w:p w:rsidR="00DA6E5C" w:rsidRDefault="00DA6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D3D"/>
    <w:multiLevelType w:val="multilevel"/>
    <w:tmpl w:val="0A6E5D3D"/>
    <w:lvl w:ilvl="0">
      <w:start w:val="1"/>
      <w:numFmt w:val="decimal"/>
      <w:pStyle w:val="1"/>
      <w:lvlText w:val="%1"/>
      <w:lvlJc w:val="left"/>
      <w:pPr>
        <w:tabs>
          <w:tab w:val="left" w:pos="425"/>
        </w:tabs>
        <w:ind w:left="425" w:hanging="425"/>
      </w:pPr>
    </w:lvl>
    <w:lvl w:ilvl="1">
      <w:start w:val="1"/>
      <w:numFmt w:val="decimal"/>
      <w:pStyle w:val="2"/>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MzcxMjE3ZTUwN2Y4YzcyNzhmMDc4YWRmYmM0M2IifQ=="/>
  </w:docVars>
  <w:rsids>
    <w:rsidRoot w:val="00B90D72"/>
    <w:rsid w:val="00184AF4"/>
    <w:rsid w:val="00B90D72"/>
    <w:rsid w:val="00DA6E5C"/>
    <w:rsid w:val="02F16194"/>
    <w:rsid w:val="04F21E05"/>
    <w:rsid w:val="080D0093"/>
    <w:rsid w:val="08B03E69"/>
    <w:rsid w:val="0A5379E7"/>
    <w:rsid w:val="0C2B71E1"/>
    <w:rsid w:val="122D5479"/>
    <w:rsid w:val="1E941C0E"/>
    <w:rsid w:val="24FA351E"/>
    <w:rsid w:val="25BF34E6"/>
    <w:rsid w:val="2CDF4C7A"/>
    <w:rsid w:val="314174A5"/>
    <w:rsid w:val="36E92771"/>
    <w:rsid w:val="3A1848A5"/>
    <w:rsid w:val="3E9E5441"/>
    <w:rsid w:val="406E36E7"/>
    <w:rsid w:val="4D3F6307"/>
    <w:rsid w:val="51EB2DE9"/>
    <w:rsid w:val="53800563"/>
    <w:rsid w:val="5A223DD1"/>
    <w:rsid w:val="5C891DD6"/>
    <w:rsid w:val="5CA40764"/>
    <w:rsid w:val="6052352C"/>
    <w:rsid w:val="662B5A52"/>
    <w:rsid w:val="68D26C4D"/>
    <w:rsid w:val="6AD71D05"/>
    <w:rsid w:val="6E8C09FD"/>
    <w:rsid w:val="71865B23"/>
    <w:rsid w:val="79206F6D"/>
    <w:rsid w:val="7C24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outlineLvl w:val="0"/>
    </w:pPr>
    <w:rPr>
      <w:b/>
      <w:kern w:val="44"/>
      <w:sz w:val="28"/>
      <w:szCs w:val="20"/>
    </w:rPr>
  </w:style>
  <w:style w:type="paragraph" w:styleId="2">
    <w:name w:val="heading 2"/>
    <w:basedOn w:val="a"/>
    <w:next w:val="a"/>
    <w:qFormat/>
    <w:pPr>
      <w:keepNext/>
      <w:keepLines/>
      <w:numPr>
        <w:ilvl w:val="1"/>
        <w:numId w:val="1"/>
      </w:numPr>
      <w:outlineLvl w:val="1"/>
    </w:pPr>
    <w:rPr>
      <w:rFonts w:eastAsia="黑体"/>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outlineLvl w:val="0"/>
    </w:pPr>
    <w:rPr>
      <w:b/>
      <w:kern w:val="44"/>
      <w:sz w:val="28"/>
      <w:szCs w:val="20"/>
    </w:rPr>
  </w:style>
  <w:style w:type="paragraph" w:styleId="2">
    <w:name w:val="heading 2"/>
    <w:basedOn w:val="a"/>
    <w:next w:val="a"/>
    <w:qFormat/>
    <w:pPr>
      <w:keepNext/>
      <w:keepLines/>
      <w:numPr>
        <w:ilvl w:val="1"/>
        <w:numId w:val="1"/>
      </w:numPr>
      <w:outlineLvl w:val="1"/>
    </w:pPr>
    <w:rPr>
      <w:rFonts w:eastAsia="黑体"/>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prf</dc:creator>
  <cp:lastModifiedBy>Moyi</cp:lastModifiedBy>
  <cp:revision>2</cp:revision>
  <dcterms:created xsi:type="dcterms:W3CDTF">2022-06-22T01:34:00Z</dcterms:created>
  <dcterms:modified xsi:type="dcterms:W3CDTF">2023-01-04T05:27:00Z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370E1D03170F4BC2BAE9905CF53B6D13</vt:lpwstr>
  </property>
</Properties>
</file>